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C8" w:rsidRDefault="00E36EC8" w:rsidP="00E36EC8">
      <w:pPr>
        <w:rPr>
          <w:rFonts w:asciiTheme="minorHAnsi" w:hAnsiTheme="minorHAnsi" w:cstheme="minorHAnsi"/>
          <w:lang w:val="en-GB"/>
        </w:rPr>
      </w:pPr>
    </w:p>
    <w:p w:rsidR="00732322" w:rsidRDefault="00E36EC8" w:rsidP="00732322">
      <w:pPr>
        <w:spacing w:before="120" w:after="120"/>
        <w:jc w:val="center"/>
        <w:rPr>
          <w:rFonts w:ascii="Arial" w:eastAsia="Times New Roman" w:hAnsi="Arial" w:cs="Arial"/>
          <w:b/>
          <w:bCs/>
          <w:color w:val="000000"/>
          <w:sz w:val="22"/>
          <w:lang w:val="en-GB" w:eastAsia="de-DE"/>
        </w:rPr>
      </w:pPr>
      <w:r>
        <w:rPr>
          <w:rFonts w:ascii="Arial" w:eastAsia="Times New Roman" w:hAnsi="Arial" w:cs="Arial"/>
          <w:b/>
          <w:bCs/>
          <w:color w:val="000000"/>
          <w:sz w:val="22"/>
          <w:lang w:val="en-GB" w:eastAsia="de-DE"/>
        </w:rPr>
        <w:t>Statement</w:t>
      </w:r>
      <w:r w:rsidRPr="00E36EC8">
        <w:rPr>
          <w:rFonts w:ascii="Arial" w:eastAsia="Times New Roman" w:hAnsi="Arial" w:cs="Arial"/>
          <w:b/>
          <w:bCs/>
          <w:color w:val="000000"/>
          <w:sz w:val="22"/>
          <w:lang w:val="en-GB" w:eastAsia="de-DE"/>
        </w:rPr>
        <w:t xml:space="preserve"> </w:t>
      </w:r>
      <w:r w:rsidR="00732322">
        <w:rPr>
          <w:rFonts w:ascii="Arial" w:eastAsia="Times New Roman" w:hAnsi="Arial" w:cs="Arial"/>
          <w:b/>
          <w:bCs/>
          <w:color w:val="000000"/>
          <w:sz w:val="22"/>
          <w:lang w:val="en-GB" w:eastAsia="de-DE"/>
        </w:rPr>
        <w:t xml:space="preserve">of the Coalition Clean Baltic – CCB </w:t>
      </w:r>
      <w:r w:rsidRPr="00E36EC8">
        <w:rPr>
          <w:rFonts w:ascii="Arial" w:eastAsia="Times New Roman" w:hAnsi="Arial" w:cs="Arial"/>
          <w:b/>
          <w:bCs/>
          <w:color w:val="000000"/>
          <w:sz w:val="22"/>
          <w:lang w:val="en-GB" w:eastAsia="de-DE"/>
        </w:rPr>
        <w:t xml:space="preserve">at </w:t>
      </w:r>
      <w:r w:rsidR="00732322">
        <w:rPr>
          <w:rFonts w:ascii="Arial" w:eastAsia="Times New Roman" w:hAnsi="Arial" w:cs="Arial"/>
          <w:b/>
          <w:bCs/>
          <w:color w:val="000000"/>
          <w:sz w:val="22"/>
          <w:lang w:val="en-GB" w:eastAsia="de-DE"/>
        </w:rPr>
        <w:t xml:space="preserve">the </w:t>
      </w:r>
      <w:r>
        <w:rPr>
          <w:rFonts w:ascii="Arial" w:eastAsia="Times New Roman" w:hAnsi="Arial" w:cs="Arial"/>
          <w:b/>
          <w:bCs/>
          <w:color w:val="000000"/>
          <w:sz w:val="22"/>
          <w:lang w:val="en-GB" w:eastAsia="de-DE"/>
        </w:rPr>
        <w:t xml:space="preserve">2024 </w:t>
      </w:r>
      <w:r w:rsidRPr="00E36EC8">
        <w:rPr>
          <w:rFonts w:ascii="Arial" w:eastAsia="Times New Roman" w:hAnsi="Arial" w:cs="Arial"/>
          <w:b/>
          <w:bCs/>
          <w:color w:val="000000"/>
          <w:sz w:val="22"/>
          <w:lang w:val="en-GB" w:eastAsia="de-DE"/>
        </w:rPr>
        <w:t>Ministerial Conference</w:t>
      </w:r>
      <w:r>
        <w:rPr>
          <w:rFonts w:ascii="Arial" w:eastAsia="Times New Roman" w:hAnsi="Arial" w:cs="Arial"/>
          <w:b/>
          <w:bCs/>
          <w:color w:val="000000"/>
          <w:sz w:val="22"/>
          <w:lang w:val="en-GB" w:eastAsia="de-DE"/>
        </w:rPr>
        <w:t xml:space="preserve"> </w:t>
      </w:r>
      <w:r w:rsidR="00732322">
        <w:rPr>
          <w:rFonts w:ascii="Arial" w:eastAsia="Times New Roman" w:hAnsi="Arial" w:cs="Arial"/>
          <w:b/>
          <w:bCs/>
          <w:color w:val="000000"/>
          <w:sz w:val="22"/>
          <w:lang w:val="en-GB" w:eastAsia="de-DE"/>
        </w:rPr>
        <w:t xml:space="preserve">                                                                                      </w:t>
      </w:r>
      <w:r>
        <w:rPr>
          <w:rFonts w:ascii="Arial" w:eastAsia="Times New Roman" w:hAnsi="Arial" w:cs="Arial"/>
          <w:b/>
          <w:bCs/>
          <w:color w:val="000000"/>
          <w:sz w:val="22"/>
          <w:lang w:val="en-GB" w:eastAsia="de-DE"/>
        </w:rPr>
        <w:t>of the Baltic Marine Environment Protection Commission</w:t>
      </w:r>
      <w:r w:rsidR="00732322">
        <w:rPr>
          <w:rFonts w:ascii="Arial" w:eastAsia="Times New Roman" w:hAnsi="Arial" w:cs="Arial"/>
          <w:b/>
          <w:bCs/>
          <w:color w:val="000000"/>
          <w:sz w:val="22"/>
          <w:lang w:val="en-GB" w:eastAsia="de-DE"/>
        </w:rPr>
        <w:t xml:space="preserve"> – Helsinki Commission (HELCOM)</w:t>
      </w:r>
    </w:p>
    <w:p w:rsidR="00E36EC8" w:rsidRDefault="00732322" w:rsidP="00732322">
      <w:pPr>
        <w:spacing w:before="120" w:after="120"/>
        <w:jc w:val="center"/>
        <w:rPr>
          <w:rFonts w:ascii="Arial" w:eastAsia="Times New Roman" w:hAnsi="Arial" w:cs="Arial"/>
          <w:b/>
          <w:bCs/>
          <w:color w:val="000000"/>
          <w:sz w:val="22"/>
          <w:lang w:val="en-GB" w:eastAsia="de-DE"/>
        </w:rPr>
      </w:pPr>
      <w:r>
        <w:rPr>
          <w:rFonts w:ascii="Arial" w:eastAsia="Times New Roman" w:hAnsi="Arial" w:cs="Arial"/>
          <w:b/>
          <w:bCs/>
          <w:color w:val="000000"/>
          <w:sz w:val="22"/>
          <w:lang w:val="en-GB" w:eastAsia="de-DE"/>
        </w:rPr>
        <w:t>Riga, Latvia, 25 April 2024</w:t>
      </w:r>
    </w:p>
    <w:p w:rsidR="00E36EC8" w:rsidRDefault="00E36EC8" w:rsidP="00732322">
      <w:pPr>
        <w:spacing w:before="120" w:after="120"/>
        <w:jc w:val="center"/>
        <w:rPr>
          <w:rFonts w:ascii="Arial" w:eastAsia="Times New Roman" w:hAnsi="Arial" w:cs="Arial"/>
          <w:bCs/>
          <w:i/>
          <w:color w:val="000000"/>
          <w:sz w:val="20"/>
          <w:lang w:eastAsia="de-DE"/>
        </w:rPr>
      </w:pPr>
      <w:r w:rsidRPr="00E36EC8">
        <w:rPr>
          <w:rFonts w:ascii="Arial" w:eastAsia="Times New Roman" w:hAnsi="Arial" w:cs="Arial"/>
          <w:bCs/>
          <w:i/>
          <w:color w:val="000000"/>
          <w:sz w:val="20"/>
          <w:lang w:eastAsia="de-DE"/>
        </w:rPr>
        <w:t xml:space="preserve">(embargo for publishing before </w:t>
      </w:r>
      <w:r>
        <w:rPr>
          <w:rFonts w:ascii="Arial" w:eastAsia="Times New Roman" w:hAnsi="Arial" w:cs="Arial"/>
          <w:bCs/>
          <w:i/>
          <w:color w:val="000000"/>
          <w:sz w:val="20"/>
          <w:lang w:eastAsia="de-DE"/>
        </w:rPr>
        <w:t>25 April 2024, 09:00 EEST)</w:t>
      </w:r>
    </w:p>
    <w:p w:rsidR="00732322" w:rsidRDefault="00732322" w:rsidP="00E36EC8">
      <w:pPr>
        <w:spacing w:before="120" w:after="120"/>
        <w:rPr>
          <w:rFonts w:eastAsia="Times New Roman" w:cs="Times New Roman"/>
          <w:i/>
          <w:sz w:val="20"/>
          <w:lang w:eastAsia="de-DE"/>
        </w:rPr>
      </w:pPr>
    </w:p>
    <w:p w:rsidR="008F3C38" w:rsidRPr="00E36EC8" w:rsidRDefault="008F3C38" w:rsidP="00E36EC8">
      <w:pPr>
        <w:spacing w:before="120" w:after="120"/>
        <w:rPr>
          <w:rFonts w:eastAsia="Times New Roman" w:cs="Times New Roman"/>
          <w:i/>
          <w:sz w:val="20"/>
          <w:lang w:eastAsia="de-DE"/>
        </w:rPr>
      </w:pPr>
    </w:p>
    <w:p w:rsidR="00E36EC8" w:rsidRDefault="00E36EC8" w:rsidP="008F3C38">
      <w:pPr>
        <w:spacing w:before="120" w:after="120"/>
        <w:jc w:val="both"/>
        <w:rPr>
          <w:rFonts w:ascii="Arial" w:eastAsia="Times New Roman" w:hAnsi="Arial" w:cs="Arial"/>
          <w:color w:val="000000"/>
          <w:sz w:val="22"/>
          <w:lang w:val="en-GB" w:eastAsia="de-DE"/>
        </w:rPr>
      </w:pPr>
      <w:r w:rsidRPr="00E36EC8">
        <w:rPr>
          <w:rFonts w:ascii="Arial" w:eastAsia="Times New Roman" w:hAnsi="Arial" w:cs="Arial"/>
          <w:color w:val="000000"/>
          <w:sz w:val="22"/>
          <w:lang w:val="en-GB" w:eastAsia="de-DE"/>
        </w:rPr>
        <w:t xml:space="preserve">Dear Ministers, </w:t>
      </w:r>
      <w:r>
        <w:rPr>
          <w:rFonts w:ascii="Arial" w:eastAsia="Times New Roman" w:hAnsi="Arial" w:cs="Arial"/>
          <w:color w:val="000000"/>
          <w:sz w:val="22"/>
          <w:lang w:val="en-GB" w:eastAsia="de-DE"/>
        </w:rPr>
        <w:t xml:space="preserve">High-level </w:t>
      </w:r>
      <w:r w:rsidRPr="00E36EC8">
        <w:rPr>
          <w:rFonts w:ascii="Arial" w:eastAsia="Times New Roman" w:hAnsi="Arial" w:cs="Arial"/>
          <w:color w:val="000000"/>
          <w:sz w:val="22"/>
          <w:lang w:val="en-GB" w:eastAsia="de-DE"/>
        </w:rPr>
        <w:t>representatives, distinguished guests,</w:t>
      </w:r>
    </w:p>
    <w:p w:rsidR="00814FE7" w:rsidRPr="00E36EC8" w:rsidRDefault="00814FE7" w:rsidP="008F3C38">
      <w:pPr>
        <w:spacing w:before="120" w:after="120"/>
        <w:jc w:val="both"/>
        <w:rPr>
          <w:rFonts w:eastAsia="Times New Roman" w:cs="Times New Roman"/>
          <w:sz w:val="22"/>
          <w:lang w:val="en-GB" w:eastAsia="de-DE"/>
        </w:rPr>
      </w:pPr>
      <w:bookmarkStart w:id="0" w:name="_GoBack"/>
      <w:bookmarkEnd w:id="0"/>
    </w:p>
    <w:p w:rsidR="00E36EC8" w:rsidRPr="00E36EC8" w:rsidRDefault="00814FE7" w:rsidP="008F3C38">
      <w:pPr>
        <w:spacing w:before="120" w:after="120"/>
        <w:jc w:val="both"/>
        <w:rPr>
          <w:rFonts w:eastAsia="Times New Roman" w:cs="Times New Roman"/>
          <w:sz w:val="22"/>
          <w:lang w:val="en-GB" w:eastAsia="de-DE"/>
        </w:rPr>
      </w:pPr>
      <w:r>
        <w:rPr>
          <w:rFonts w:ascii="Arial" w:eastAsia="Times New Roman" w:hAnsi="Arial" w:cs="Arial"/>
          <w:color w:val="000000"/>
          <w:sz w:val="22"/>
          <w:lang w:val="en-GB" w:eastAsia="de-DE"/>
        </w:rPr>
        <w:t>As WWF colleagues</w:t>
      </w:r>
      <w:r w:rsidR="00732322">
        <w:rPr>
          <w:rFonts w:ascii="Arial" w:eastAsia="Times New Roman" w:hAnsi="Arial" w:cs="Arial"/>
          <w:color w:val="000000"/>
          <w:sz w:val="22"/>
          <w:lang w:val="en-GB" w:eastAsia="de-DE"/>
        </w:rPr>
        <w:t xml:space="preserve"> before, we</w:t>
      </w:r>
      <w:r w:rsidR="00E36EC8" w:rsidRPr="00E36EC8">
        <w:rPr>
          <w:rFonts w:ascii="Arial" w:eastAsia="Times New Roman" w:hAnsi="Arial" w:cs="Arial"/>
          <w:color w:val="000000"/>
          <w:sz w:val="22"/>
          <w:lang w:val="en-GB" w:eastAsia="de-DE"/>
        </w:rPr>
        <w:t xml:space="preserve"> stand here in front of you to speak on behalf of the Baltic Sea. Protecting this Sea, restoring what humans have already destroyed, is not a luxury that would be nice to have. It is not optional. It is essential for the survival of the region – now more so than ever. Healthy oceans can be our strongest allies in the climate crisis – a functioning marine ecosystem will help store carbon and regulate the climate.</w:t>
      </w:r>
    </w:p>
    <w:p w:rsidR="00E36EC8" w:rsidRPr="00E36EC8" w:rsidRDefault="00814FE7" w:rsidP="008F3C38">
      <w:pPr>
        <w:spacing w:before="120" w:after="120"/>
        <w:jc w:val="both"/>
        <w:rPr>
          <w:rFonts w:eastAsia="Times New Roman" w:cs="Times New Roman"/>
          <w:sz w:val="22"/>
          <w:lang w:val="en-GB" w:eastAsia="de-DE"/>
        </w:rPr>
      </w:pPr>
      <w:r>
        <w:rPr>
          <w:rFonts w:ascii="Arial" w:eastAsia="Times New Roman" w:hAnsi="Arial" w:cs="Arial"/>
          <w:color w:val="000000"/>
          <w:sz w:val="22"/>
          <w:lang w:val="en-GB" w:eastAsia="de-DE"/>
        </w:rPr>
        <w:t>Again, likewise</w:t>
      </w:r>
      <w:r w:rsidR="00E36EC8" w:rsidRPr="00E36EC8">
        <w:rPr>
          <w:rFonts w:ascii="Arial" w:eastAsia="Times New Roman" w:hAnsi="Arial" w:cs="Arial"/>
          <w:color w:val="000000"/>
          <w:sz w:val="22"/>
          <w:lang w:val="en-GB" w:eastAsia="de-DE"/>
        </w:rPr>
        <w:t xml:space="preserve"> </w:t>
      </w:r>
      <w:r w:rsidR="00E36EC8">
        <w:rPr>
          <w:rFonts w:ascii="Arial" w:eastAsia="Times New Roman" w:hAnsi="Arial" w:cs="Arial"/>
          <w:color w:val="000000"/>
          <w:sz w:val="22"/>
          <w:lang w:val="en-GB" w:eastAsia="de-DE"/>
        </w:rPr>
        <w:t>WWF</w:t>
      </w:r>
      <w:r w:rsidR="00732322">
        <w:rPr>
          <w:rFonts w:ascii="Arial" w:eastAsia="Times New Roman" w:hAnsi="Arial" w:cs="Arial"/>
          <w:color w:val="000000"/>
          <w:sz w:val="22"/>
          <w:lang w:val="en-GB" w:eastAsia="de-DE"/>
        </w:rPr>
        <w:t>, we</w:t>
      </w:r>
      <w:r w:rsidR="00E36EC8" w:rsidRPr="00E36EC8">
        <w:rPr>
          <w:rFonts w:ascii="Arial" w:eastAsia="Times New Roman" w:hAnsi="Arial" w:cs="Arial"/>
          <w:color w:val="000000"/>
          <w:sz w:val="22"/>
          <w:lang w:val="en-GB" w:eastAsia="de-DE"/>
        </w:rPr>
        <w:t xml:space="preserve"> speak to you in your representative function, but also as fellow human beings. </w:t>
      </w:r>
    </w:p>
    <w:p w:rsidR="00E36EC8" w:rsidRPr="00E36EC8" w:rsidRDefault="00E36EC8" w:rsidP="008F3C38">
      <w:pPr>
        <w:spacing w:before="120" w:after="120"/>
        <w:jc w:val="both"/>
        <w:rPr>
          <w:rFonts w:eastAsia="Times New Roman" w:cs="Times New Roman"/>
          <w:sz w:val="22"/>
          <w:lang w:val="en-GB" w:eastAsia="de-DE"/>
        </w:rPr>
      </w:pPr>
      <w:r w:rsidRPr="00E36EC8">
        <w:rPr>
          <w:rFonts w:ascii="Arial" w:eastAsia="Times New Roman" w:hAnsi="Arial" w:cs="Arial"/>
          <w:color w:val="000000"/>
          <w:sz w:val="22"/>
          <w:lang w:val="en-GB" w:eastAsia="de-DE"/>
        </w:rPr>
        <w:t>What is missing, why has there not been enough progress, and why do you allow for even more pressures to affect our sensitive Sea? Why expand cities and reclaim land from the Baltic Sea, why expand harbours, why build pipelines through spawning grounds, why plan CCS?</w:t>
      </w:r>
    </w:p>
    <w:p w:rsidR="00E36EC8" w:rsidRPr="00E36EC8" w:rsidRDefault="00E36EC8" w:rsidP="008F3C38">
      <w:pPr>
        <w:spacing w:before="120" w:after="120"/>
        <w:jc w:val="both"/>
        <w:rPr>
          <w:rFonts w:eastAsia="Times New Roman" w:cs="Times New Roman"/>
          <w:sz w:val="22"/>
          <w:lang w:val="en-GB" w:eastAsia="de-DE"/>
        </w:rPr>
      </w:pPr>
      <w:r w:rsidRPr="00E36EC8">
        <w:rPr>
          <w:rFonts w:ascii="Arial" w:eastAsia="Times New Roman" w:hAnsi="Arial" w:cs="Arial"/>
          <w:color w:val="000000"/>
          <w:sz w:val="22"/>
          <w:lang w:val="en-GB" w:eastAsia="de-DE"/>
        </w:rPr>
        <w:t>Are you really going to keep prioritizing industrial growth over common sense? Haven't we learned in the last 50 years that there needs to be a balance between use and protection?</w:t>
      </w:r>
    </w:p>
    <w:p w:rsidR="00E36EC8" w:rsidRPr="00E36EC8" w:rsidRDefault="00E36EC8" w:rsidP="008F3C38">
      <w:pPr>
        <w:spacing w:before="120" w:after="120"/>
        <w:jc w:val="both"/>
        <w:rPr>
          <w:rFonts w:eastAsia="Times New Roman" w:cs="Times New Roman"/>
          <w:sz w:val="22"/>
          <w:lang w:val="en-GB" w:eastAsia="de-DE"/>
        </w:rPr>
      </w:pPr>
      <w:r w:rsidRPr="00E36EC8">
        <w:rPr>
          <w:rFonts w:ascii="Arial" w:eastAsia="Times New Roman" w:hAnsi="Arial" w:cs="Arial"/>
          <w:color w:val="000000"/>
          <w:sz w:val="22"/>
          <w:lang w:val="en-GB" w:eastAsia="de-DE"/>
        </w:rPr>
        <w:t>We have a joint Baltic Sea Action Plan, we have several other plans under the EU and other conventions. We have knowledge, we have tools and legal frameworks. Sometimes we even have the funds to act. And we’ve just heard about the costs of inaction. Now you need to stick to these plans. Only a sustained effort and long-term political commitment will yield sustainable improvement for our Sea.</w:t>
      </w:r>
    </w:p>
    <w:p w:rsidR="00E36EC8" w:rsidRPr="00E36EC8" w:rsidRDefault="00E36EC8" w:rsidP="008F3C38">
      <w:pPr>
        <w:spacing w:before="120" w:after="120"/>
        <w:jc w:val="both"/>
        <w:rPr>
          <w:rFonts w:eastAsia="Times New Roman" w:cs="Times New Roman"/>
          <w:sz w:val="22"/>
          <w:lang w:val="en-GB" w:eastAsia="de-DE"/>
        </w:rPr>
      </w:pPr>
      <w:r w:rsidRPr="00E36EC8">
        <w:rPr>
          <w:rFonts w:ascii="Arial" w:eastAsia="Times New Roman" w:hAnsi="Arial" w:cs="Arial"/>
          <w:color w:val="000000"/>
          <w:sz w:val="22"/>
          <w:lang w:val="en-GB" w:eastAsia="de-DE"/>
        </w:rPr>
        <w:t>The next 50 years need innovation, and we don’t mean just technical innovation, but new strategies, new political thinking, bring policies together, think big, act small, local and big - but act. Think beyond borders and the legislative period, call on your neighbours and plan together, free resources, learn from mistakes in the past, use the precautionary principle when uncertain.</w:t>
      </w:r>
    </w:p>
    <w:p w:rsidR="00E36EC8" w:rsidRPr="00E36EC8" w:rsidRDefault="00E36EC8" w:rsidP="008F3C38">
      <w:pPr>
        <w:spacing w:before="120" w:after="120"/>
        <w:jc w:val="both"/>
        <w:rPr>
          <w:rFonts w:eastAsia="Times New Roman" w:cs="Times New Roman"/>
          <w:sz w:val="22"/>
          <w:lang w:val="en-GB" w:eastAsia="de-DE"/>
        </w:rPr>
      </w:pPr>
      <w:r w:rsidRPr="00E36EC8">
        <w:rPr>
          <w:rFonts w:ascii="Arial" w:eastAsia="Times New Roman" w:hAnsi="Arial" w:cs="Arial"/>
          <w:color w:val="000000"/>
          <w:sz w:val="22"/>
          <w:lang w:val="en-GB" w:eastAsia="de-DE"/>
        </w:rPr>
        <w:t xml:space="preserve">“Proud past, promising future” – you chose those words for these celebrations today. YOU are HELCOM, YOU are the ones choosing where to go from here. </w:t>
      </w:r>
      <w:proofErr w:type="gramStart"/>
      <w:r w:rsidRPr="00E36EC8">
        <w:rPr>
          <w:rFonts w:ascii="Arial" w:eastAsia="Times New Roman" w:hAnsi="Arial" w:cs="Arial"/>
          <w:color w:val="000000"/>
          <w:sz w:val="22"/>
          <w:lang w:val="en-GB" w:eastAsia="de-DE"/>
        </w:rPr>
        <w:t>Let‘</w:t>
      </w:r>
      <w:proofErr w:type="gramEnd"/>
      <w:r w:rsidRPr="00E36EC8">
        <w:rPr>
          <w:rFonts w:ascii="Arial" w:eastAsia="Times New Roman" w:hAnsi="Arial" w:cs="Arial"/>
          <w:color w:val="000000"/>
          <w:sz w:val="22"/>
          <w:lang w:val="en-GB" w:eastAsia="de-DE"/>
        </w:rPr>
        <w:t>s do something you, we all, can be really proud of. </w:t>
      </w:r>
    </w:p>
    <w:p w:rsidR="00E36EC8" w:rsidRPr="00E36EC8" w:rsidRDefault="00E36EC8" w:rsidP="008F3C38">
      <w:pPr>
        <w:spacing w:before="120" w:after="120"/>
        <w:jc w:val="both"/>
        <w:rPr>
          <w:rFonts w:eastAsia="Times New Roman" w:cs="Times New Roman"/>
          <w:sz w:val="22"/>
          <w:lang w:val="en-GB" w:eastAsia="de-DE"/>
        </w:rPr>
      </w:pPr>
      <w:r w:rsidRPr="00E36EC8">
        <w:rPr>
          <w:rFonts w:ascii="Arial" w:eastAsia="Times New Roman" w:hAnsi="Arial" w:cs="Arial"/>
          <w:color w:val="000000"/>
          <w:sz w:val="22"/>
          <w:lang w:val="en-GB" w:eastAsia="de-DE"/>
        </w:rPr>
        <w:t>Three years after the update of the BSAP, we are concerned to see delays in the implementation of the plan. Thus, even though every single action in the BSAP is of greatest value, we have identified around 25 measures that should be prioritized – for a start. These include suggestions for a green recovery of Ukraine. </w:t>
      </w:r>
    </w:p>
    <w:p w:rsidR="00E36EC8" w:rsidRPr="00E36EC8" w:rsidRDefault="00E36EC8" w:rsidP="008F3C38">
      <w:pPr>
        <w:spacing w:before="120" w:after="120"/>
        <w:jc w:val="both"/>
        <w:rPr>
          <w:rFonts w:eastAsia="Times New Roman" w:cs="Times New Roman"/>
          <w:sz w:val="22"/>
          <w:lang w:val="en-GB" w:eastAsia="de-DE"/>
        </w:rPr>
      </w:pPr>
      <w:r w:rsidRPr="00E36EC8">
        <w:rPr>
          <w:rFonts w:ascii="Arial" w:eastAsia="Times New Roman" w:hAnsi="Arial" w:cs="Arial"/>
          <w:color w:val="000000"/>
          <w:sz w:val="22"/>
          <w:lang w:val="en-GB" w:eastAsia="de-DE"/>
        </w:rPr>
        <w:t>For the Baltic Sea to be saved from further deterioration you will need to be bold.</w:t>
      </w:r>
    </w:p>
    <w:p w:rsidR="00E36EC8" w:rsidRPr="00E36EC8" w:rsidRDefault="00E36EC8" w:rsidP="008F3C38">
      <w:pPr>
        <w:spacing w:before="120" w:after="120"/>
        <w:jc w:val="both"/>
        <w:rPr>
          <w:rFonts w:eastAsia="Times New Roman" w:cs="Times New Roman"/>
          <w:sz w:val="22"/>
          <w:lang w:val="en-GB" w:eastAsia="de-DE"/>
        </w:rPr>
      </w:pPr>
      <w:r w:rsidRPr="00E36EC8">
        <w:rPr>
          <w:rFonts w:ascii="Arial" w:eastAsia="Times New Roman" w:hAnsi="Arial" w:cs="Arial"/>
          <w:color w:val="000000"/>
          <w:sz w:val="22"/>
          <w:lang w:val="en-GB" w:eastAsia="de-DE"/>
        </w:rPr>
        <w:t>You will need to be bold and say no to destructive industries such as seabed mining and geoengineering.</w:t>
      </w:r>
    </w:p>
    <w:p w:rsidR="00E36EC8" w:rsidRPr="00E36EC8" w:rsidRDefault="00E36EC8" w:rsidP="008F3C38">
      <w:pPr>
        <w:spacing w:before="120" w:after="120"/>
        <w:jc w:val="both"/>
        <w:rPr>
          <w:rFonts w:eastAsia="Times New Roman" w:cs="Times New Roman"/>
          <w:sz w:val="22"/>
          <w:lang w:val="en-GB" w:eastAsia="de-DE"/>
        </w:rPr>
      </w:pPr>
      <w:r w:rsidRPr="00E36EC8">
        <w:rPr>
          <w:rFonts w:ascii="Arial" w:eastAsia="Times New Roman" w:hAnsi="Arial" w:cs="Arial"/>
          <w:color w:val="000000"/>
          <w:sz w:val="22"/>
          <w:lang w:val="en-GB" w:eastAsia="de-DE"/>
        </w:rPr>
        <w:t>You will need to be bold and make protected areas that are not ashamed of their name.</w:t>
      </w:r>
    </w:p>
    <w:p w:rsidR="00E36EC8" w:rsidRPr="00E36EC8" w:rsidRDefault="00732322" w:rsidP="008F3C38">
      <w:pPr>
        <w:spacing w:before="120" w:after="120"/>
        <w:jc w:val="both"/>
        <w:rPr>
          <w:rFonts w:eastAsia="Times New Roman" w:cs="Times New Roman"/>
          <w:sz w:val="22"/>
          <w:lang w:val="en-GB" w:eastAsia="de-DE"/>
        </w:rPr>
      </w:pPr>
      <w:r>
        <w:rPr>
          <w:rFonts w:ascii="Arial" w:eastAsia="Times New Roman" w:hAnsi="Arial" w:cs="Arial"/>
          <w:color w:val="000000"/>
          <w:sz w:val="22"/>
          <w:lang w:val="en-GB" w:eastAsia="de-DE"/>
        </w:rPr>
        <w:t xml:space="preserve">We </w:t>
      </w:r>
      <w:r w:rsidR="008F3C38">
        <w:rPr>
          <w:rFonts w:ascii="Arial" w:eastAsia="Times New Roman" w:hAnsi="Arial" w:cs="Arial"/>
          <w:color w:val="000000"/>
          <w:sz w:val="22"/>
          <w:lang w:val="en-GB" w:eastAsia="de-DE"/>
        </w:rPr>
        <w:t>repeat ourselves</w:t>
      </w:r>
      <w:r w:rsidR="00E36EC8" w:rsidRPr="00E36EC8">
        <w:rPr>
          <w:rFonts w:ascii="Arial" w:eastAsia="Times New Roman" w:hAnsi="Arial" w:cs="Arial"/>
          <w:color w:val="000000"/>
          <w:sz w:val="22"/>
          <w:lang w:val="en-GB" w:eastAsia="de-DE"/>
        </w:rPr>
        <w:t xml:space="preserve"> from the beginning: marine protection and restoration is not a luxury, it is a necessity and you need to start treating it as such. </w:t>
      </w:r>
    </w:p>
    <w:p w:rsidR="00604269" w:rsidRPr="00732322" w:rsidRDefault="00E36EC8" w:rsidP="008F3C38">
      <w:pPr>
        <w:spacing w:before="120" w:after="120"/>
        <w:jc w:val="both"/>
        <w:rPr>
          <w:rFonts w:asciiTheme="minorHAnsi" w:hAnsiTheme="minorHAnsi" w:cstheme="minorHAnsi"/>
          <w:lang w:val="en-GB"/>
        </w:rPr>
      </w:pPr>
      <w:r w:rsidRPr="00E36EC8">
        <w:rPr>
          <w:rFonts w:ascii="Arial" w:eastAsia="Times New Roman" w:hAnsi="Arial" w:cs="Arial"/>
          <w:color w:val="000000"/>
          <w:sz w:val="22"/>
          <w:lang w:val="en-GB" w:eastAsia="de-DE"/>
        </w:rPr>
        <w:t>We stand here with you for a healthy Baltic Sea.</w:t>
      </w:r>
    </w:p>
    <w:sectPr w:rsidR="00604269" w:rsidRPr="00732322" w:rsidSect="003820F0">
      <w:footerReference w:type="default" r:id="rId8"/>
      <w:headerReference w:type="first" r:id="rId9"/>
      <w:footerReference w:type="first" r:id="rId10"/>
      <w:pgSz w:w="11906" w:h="16838"/>
      <w:pgMar w:top="1276" w:right="707" w:bottom="993" w:left="1134" w:header="426" w:footer="36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46" w:rsidRDefault="003F5046">
      <w:r>
        <w:separator/>
      </w:r>
    </w:p>
  </w:endnote>
  <w:endnote w:type="continuationSeparator" w:id="0">
    <w:p w:rsidR="003F5046" w:rsidRDefault="003F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20" w:rsidRDefault="00A7146F">
    <w:pPr>
      <w:pStyle w:val="Footer"/>
      <w:jc w:val="right"/>
    </w:pPr>
    <w:r>
      <w:fldChar w:fldCharType="begin"/>
    </w:r>
    <w:r w:rsidR="00076820">
      <w:instrText xml:space="preserve"> PAGE </w:instrText>
    </w:r>
    <w:r>
      <w:fldChar w:fldCharType="separate"/>
    </w:r>
    <w:r w:rsidR="00732322">
      <w:rPr>
        <w:noProof/>
      </w:rPr>
      <w:t>2</w:t>
    </w:r>
    <w:r>
      <w:fldChar w:fldCharType="end"/>
    </w:r>
  </w:p>
  <w:p w:rsidR="00076820" w:rsidRDefault="000768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9E" w:rsidRDefault="001B129E" w:rsidP="001B129E">
    <w:pPr>
      <w:pStyle w:val="Stopka"/>
      <w:pBdr>
        <w:bottom w:val="single" w:sz="12" w:space="1" w:color="000000"/>
      </w:pBdr>
      <w:rPr>
        <w:b/>
        <w:color w:val="000000"/>
        <w:sz w:val="16"/>
        <w:lang w:val="en-GB"/>
      </w:rPr>
    </w:pPr>
  </w:p>
  <w:p w:rsidR="001B129E" w:rsidRPr="008F3C38" w:rsidRDefault="001B129E" w:rsidP="001B129E">
    <w:pPr>
      <w:pStyle w:val="Stopka"/>
      <w:rPr>
        <w:rStyle w:val="Domylnaczcionkaakapitu"/>
        <w:rFonts w:asciiTheme="minorHAnsi" w:hAnsiTheme="minorHAnsi" w:cstheme="minorHAnsi"/>
        <w:color w:val="000000"/>
        <w:sz w:val="16"/>
        <w:szCs w:val="15"/>
        <w:lang w:val="en-GB"/>
      </w:rPr>
    </w:pPr>
    <w:r w:rsidRPr="008F3C38">
      <w:rPr>
        <w:rStyle w:val="Domylnaczcionkaakapitu"/>
        <w:rFonts w:asciiTheme="minorHAnsi" w:hAnsiTheme="minorHAnsi" w:cstheme="minorHAnsi"/>
        <w:b/>
        <w:color w:val="000000"/>
        <w:sz w:val="16"/>
        <w:szCs w:val="15"/>
      </w:rPr>
      <w:t xml:space="preserve">Coalition Clean Baltic (CCB), </w:t>
    </w:r>
    <w:r w:rsidRPr="008F3C38">
      <w:rPr>
        <w:rStyle w:val="Domylnaczcionkaakapitu"/>
        <w:rFonts w:asciiTheme="minorHAnsi" w:hAnsiTheme="minorHAnsi" w:cstheme="minorHAnsi"/>
        <w:color w:val="000000"/>
        <w:sz w:val="16"/>
        <w:szCs w:val="15"/>
      </w:rPr>
      <w:t xml:space="preserve">Östra Ågatan 53, SE-753 22 Uppsala, Sweden; </w:t>
    </w:r>
    <w:r w:rsidRPr="008F3C38">
      <w:rPr>
        <w:rStyle w:val="Domylnaczcionkaakapitu"/>
        <w:rFonts w:asciiTheme="minorHAnsi" w:eastAsia="Times" w:hAnsiTheme="minorHAnsi" w:cstheme="minorHAnsi"/>
        <w:sz w:val="16"/>
        <w:szCs w:val="15"/>
        <w:lang w:val="de-DE"/>
      </w:rPr>
      <w:t xml:space="preserve">+4618711170; </w:t>
    </w:r>
    <w:r w:rsidR="003F5046">
      <w:fldChar w:fldCharType="begin"/>
    </w:r>
    <w:r w:rsidR="003F5046">
      <w:instrText xml:space="preserve"> HYPERLINK "mailto:secretariat@ccb.se" </w:instrText>
    </w:r>
    <w:r w:rsidR="003F5046">
      <w:fldChar w:fldCharType="separate"/>
    </w:r>
    <w:r w:rsidRPr="008F3C38">
      <w:rPr>
        <w:rStyle w:val="Internetlink"/>
        <w:rFonts w:asciiTheme="minorHAnsi" w:hAnsiTheme="minorHAnsi" w:cstheme="minorHAnsi"/>
        <w:sz w:val="16"/>
        <w:szCs w:val="15"/>
        <w:lang w:val="de-DE"/>
      </w:rPr>
      <w:t>secretariat@ccb.se</w:t>
    </w:r>
    <w:r w:rsidR="003F5046">
      <w:rPr>
        <w:rStyle w:val="Internetlink"/>
        <w:rFonts w:asciiTheme="minorHAnsi" w:hAnsiTheme="minorHAnsi" w:cstheme="minorHAnsi"/>
        <w:sz w:val="16"/>
        <w:szCs w:val="15"/>
        <w:lang w:val="de-DE"/>
      </w:rPr>
      <w:fldChar w:fldCharType="end"/>
    </w:r>
    <w:r w:rsidRPr="008F3C38">
      <w:rPr>
        <w:rStyle w:val="Domylnaczcionkaakapitu"/>
        <w:rFonts w:asciiTheme="minorHAnsi" w:hAnsiTheme="minorHAnsi" w:cstheme="minorHAnsi"/>
        <w:color w:val="000000"/>
        <w:sz w:val="16"/>
        <w:szCs w:val="15"/>
        <w:lang w:val="de-DE"/>
      </w:rPr>
      <w:t xml:space="preserve">; </w:t>
    </w:r>
    <w:hyperlink r:id="rId1" w:history="1">
      <w:r w:rsidRPr="008F3C38">
        <w:rPr>
          <w:rStyle w:val="Internetlink"/>
          <w:rFonts w:asciiTheme="minorHAnsi" w:hAnsiTheme="minorHAnsi" w:cstheme="minorHAnsi"/>
          <w:sz w:val="16"/>
          <w:szCs w:val="15"/>
          <w:lang w:val="de-DE"/>
        </w:rPr>
        <w:t>www.</w:t>
      </w:r>
    </w:hyperlink>
    <w:hyperlink r:id="rId2" w:history="1">
      <w:r w:rsidRPr="008F3C38">
        <w:rPr>
          <w:rStyle w:val="Internetlink"/>
          <w:rFonts w:asciiTheme="minorHAnsi" w:hAnsiTheme="minorHAnsi" w:cstheme="minorHAnsi"/>
          <w:sz w:val="16"/>
          <w:szCs w:val="15"/>
          <w:lang w:val="de-DE"/>
        </w:rPr>
        <w:t>ccb.se</w:t>
      </w:r>
    </w:hyperlink>
    <w:r w:rsidRPr="008F3C38">
      <w:rPr>
        <w:rStyle w:val="Domylnaczcionkaakapitu"/>
        <w:rFonts w:asciiTheme="minorHAnsi" w:hAnsiTheme="minorHAnsi" w:cstheme="minorHAnsi"/>
        <w:b/>
        <w:color w:val="000000"/>
        <w:sz w:val="16"/>
        <w:szCs w:val="15"/>
        <w:lang w:val="en-GB"/>
      </w:rPr>
      <w:t xml:space="preserve"> Org. number:</w:t>
    </w:r>
    <w:r w:rsidRPr="008F3C38">
      <w:rPr>
        <w:rStyle w:val="Domylnaczcionkaakapitu"/>
        <w:rFonts w:asciiTheme="minorHAnsi" w:hAnsiTheme="minorHAnsi" w:cstheme="minorHAnsi"/>
        <w:color w:val="000000"/>
        <w:sz w:val="16"/>
        <w:szCs w:val="15"/>
        <w:lang w:val="en-GB"/>
      </w:rPr>
      <w:t xml:space="preserve"> 802015-1281 </w:t>
    </w:r>
  </w:p>
  <w:p w:rsidR="00076820" w:rsidRPr="00604269" w:rsidRDefault="001B129E" w:rsidP="001B129E">
    <w:pPr>
      <w:pStyle w:val="Stopka"/>
      <w:rPr>
        <w:color w:val="000000"/>
        <w:sz w:val="18"/>
        <w:lang w:val="en-GB"/>
      </w:rPr>
    </w:pPr>
    <w:r w:rsidRPr="008F3C38">
      <w:rPr>
        <w:rStyle w:val="Domylnaczcionkaakapitu"/>
        <w:rFonts w:asciiTheme="minorHAnsi" w:hAnsiTheme="minorHAnsi" w:cstheme="minorHAnsi"/>
        <w:noProof/>
        <w:sz w:val="16"/>
        <w:szCs w:val="15"/>
        <w:lang w:val="en-US" w:eastAsia="en-US"/>
      </w:rPr>
      <w:drawing>
        <wp:inline distT="0" distB="0" distL="0" distR="0" wp14:anchorId="7C372898" wp14:editId="6B1D5484">
          <wp:extent cx="82550" cy="82550"/>
          <wp:effectExtent l="0" t="0" r="0" b="0"/>
          <wp:docPr id="26" name="Picture 26"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8F3C38">
      <w:rPr>
        <w:rStyle w:val="Domylnaczcionkaakapitu"/>
        <w:rFonts w:asciiTheme="minorHAnsi" w:hAnsiTheme="minorHAnsi" w:cstheme="minorHAnsi"/>
        <w:color w:val="000000"/>
        <w:sz w:val="16"/>
        <w:szCs w:val="15"/>
        <w:lang w:val="en-GB" w:eastAsia="en-GB"/>
      </w:rPr>
      <w:t> </w:t>
    </w:r>
    <w:r w:rsidRPr="008F3C38">
      <w:rPr>
        <w:rStyle w:val="Domylnaczcionkaakapitu"/>
        <w:rFonts w:asciiTheme="minorHAnsi" w:hAnsiTheme="minorHAnsi" w:cstheme="minorHAnsi"/>
        <w:noProof/>
        <w:color w:val="000000"/>
        <w:sz w:val="16"/>
        <w:szCs w:val="15"/>
        <w:lang w:val="en-US" w:eastAsia="en-US"/>
      </w:rPr>
      <w:drawing>
        <wp:inline distT="0" distB="0" distL="0" distR="0" wp14:anchorId="5F402B2F" wp14:editId="3BC5A52F">
          <wp:extent cx="114300" cy="82550"/>
          <wp:effectExtent l="0" t="0" r="0" b="0"/>
          <wp:docPr id="27" name="Picture 27"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82550"/>
                  </a:xfrm>
                  <a:prstGeom prst="rect">
                    <a:avLst/>
                  </a:prstGeom>
                  <a:noFill/>
                  <a:ln>
                    <a:noFill/>
                  </a:ln>
                </pic:spPr>
              </pic:pic>
            </a:graphicData>
          </a:graphic>
        </wp:inline>
      </w:drawing>
    </w:r>
    <w:r w:rsidRPr="008F3C38">
      <w:rPr>
        <w:rStyle w:val="Domylnaczcionkaakapitu"/>
        <w:rFonts w:asciiTheme="minorHAnsi" w:hAnsiTheme="minorHAnsi" w:cstheme="minorHAnsi"/>
        <w:noProof/>
        <w:color w:val="000000"/>
        <w:sz w:val="16"/>
        <w:szCs w:val="15"/>
        <w:lang w:val="en-US" w:eastAsia="en-US"/>
      </w:rPr>
      <w:drawing>
        <wp:inline distT="0" distB="0" distL="0" distR="0" wp14:anchorId="285EC043" wp14:editId="5602890E">
          <wp:extent cx="76200" cy="76200"/>
          <wp:effectExtent l="0" t="0" r="0" b="0"/>
          <wp:docPr id="28" name="Picture 28"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F3C38">
      <w:rPr>
        <w:rStyle w:val="Domylnaczcionkaakapitu"/>
        <w:rFonts w:asciiTheme="minorHAnsi" w:hAnsiTheme="minorHAnsi" w:cstheme="minorHAnsi"/>
        <w:noProof/>
        <w:color w:val="000000"/>
        <w:sz w:val="16"/>
        <w:szCs w:val="15"/>
        <w:lang w:val="en-US" w:eastAsia="en-US"/>
      </w:rPr>
      <w:drawing>
        <wp:inline distT="0" distB="0" distL="0" distR="0" wp14:anchorId="3A50B933" wp14:editId="45DDAE92">
          <wp:extent cx="82550" cy="82550"/>
          <wp:effectExtent l="0" t="0" r="0" b="0"/>
          <wp:docPr id="29" name="Picture 29"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8F3C38">
      <w:rPr>
        <w:rStyle w:val="Domylnaczcionkaakapitu"/>
        <w:rFonts w:asciiTheme="minorHAnsi" w:hAnsiTheme="minorHAnsi" w:cstheme="minorHAnsi"/>
        <w:color w:val="000000"/>
        <w:sz w:val="16"/>
        <w:szCs w:val="15"/>
        <w:lang w:val="en-GB" w:eastAsia="en-GB"/>
      </w:rPr>
      <w:t xml:space="preserve"> Coalition Clean Baltic </w:t>
    </w:r>
    <w:r w:rsidRPr="008F3C38">
      <w:rPr>
        <w:rStyle w:val="Domylnaczcionkaakapitu"/>
        <w:rFonts w:asciiTheme="minorHAnsi" w:hAnsiTheme="minorHAnsi" w:cstheme="minorHAnsi"/>
        <w:noProof/>
        <w:sz w:val="16"/>
        <w:szCs w:val="15"/>
        <w:lang w:val="en-US" w:eastAsia="en-US"/>
      </w:rPr>
      <w:drawing>
        <wp:inline distT="0" distB="0" distL="0" distR="0" wp14:anchorId="647EF718" wp14:editId="75DA4EAC">
          <wp:extent cx="101600" cy="82550"/>
          <wp:effectExtent l="0" t="0" r="0" b="0"/>
          <wp:docPr id="30" name="Picture 3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82550"/>
                  </a:xfrm>
                  <a:prstGeom prst="rect">
                    <a:avLst/>
                  </a:prstGeom>
                  <a:noFill/>
                  <a:ln>
                    <a:noFill/>
                  </a:ln>
                </pic:spPr>
              </pic:pic>
            </a:graphicData>
          </a:graphic>
        </wp:inline>
      </w:drawing>
    </w:r>
    <w:r w:rsidRPr="008F3C38">
      <w:rPr>
        <w:rStyle w:val="Domylnaczcionkaakapitu"/>
        <w:rFonts w:asciiTheme="minorHAnsi" w:hAnsiTheme="minorHAnsi" w:cstheme="minorHAnsi"/>
        <w:color w:val="000000"/>
        <w:sz w:val="16"/>
        <w:szCs w:val="15"/>
        <w:lang w:val="en-GB" w:eastAsia="en-GB"/>
      </w:rPr>
      <w:t xml:space="preserve"> </w:t>
    </w:r>
    <w:proofErr w:type="spellStart"/>
    <w:r w:rsidRPr="008F3C38">
      <w:rPr>
        <w:rStyle w:val="Domylnaczcionkaakapitu"/>
        <w:rFonts w:asciiTheme="minorHAnsi" w:hAnsiTheme="minorHAnsi" w:cstheme="minorHAnsi"/>
        <w:color w:val="000000"/>
        <w:sz w:val="16"/>
        <w:szCs w:val="15"/>
        <w:lang w:val="en-GB" w:eastAsia="en-GB"/>
      </w:rPr>
      <w:t>CCBnetwork</w:t>
    </w:r>
    <w:proofErr w:type="spellEnd"/>
    <w:r w:rsidRPr="008F3C38">
      <w:rPr>
        <w:rStyle w:val="Domylnaczcionkaakapitu"/>
        <w:rFonts w:asciiTheme="minorHAnsi" w:hAnsiTheme="minorHAnsi" w:cstheme="minorHAnsi"/>
        <w:color w:val="000000"/>
        <w:sz w:val="16"/>
        <w:szCs w:val="15"/>
        <w:lang w:val="en-GB" w:eastAsia="en-GB"/>
      </w:rPr>
      <w:t xml:space="preserve">   </w:t>
    </w:r>
    <w:r w:rsidRPr="008F3C38">
      <w:rPr>
        <w:rStyle w:val="Domylnaczcionkaakapitu"/>
        <w:rFonts w:asciiTheme="minorHAnsi" w:hAnsiTheme="minorHAnsi" w:cstheme="minorHAnsi"/>
        <w:b/>
        <w:color w:val="000000"/>
        <w:sz w:val="16"/>
        <w:szCs w:val="15"/>
        <w:lang w:val="en-GB"/>
      </w:rPr>
      <w:t>CCB is Member of IUCN</w:t>
    </w:r>
    <w:r w:rsidRPr="008F3C38">
      <w:rPr>
        <w:rStyle w:val="Domylnaczcionkaakapitu"/>
        <w:rFonts w:asciiTheme="minorHAnsi" w:hAnsiTheme="minorHAnsi" w:cstheme="minorHAnsi"/>
        <w:color w:val="000000"/>
        <w:sz w:val="16"/>
        <w:szCs w:val="15"/>
        <w:lang w:val="en-GB"/>
      </w:rPr>
      <w:t xml:space="preserve">, </w:t>
    </w:r>
    <w:r w:rsidRPr="008F3C38">
      <w:rPr>
        <w:rStyle w:val="Domylnaczcionkaakapitu"/>
        <w:rFonts w:asciiTheme="minorHAnsi" w:hAnsiTheme="minorHAnsi" w:cstheme="minorHAnsi"/>
        <w:b/>
        <w:color w:val="000000"/>
        <w:sz w:val="16"/>
        <w:szCs w:val="15"/>
        <w:lang w:val="en-GB"/>
      </w:rPr>
      <w:t>BSA</w:t>
    </w:r>
    <w:r w:rsidRPr="008F3C38">
      <w:rPr>
        <w:rStyle w:val="Domylnaczcionkaakapitu"/>
        <w:rFonts w:asciiTheme="minorHAnsi" w:hAnsiTheme="minorHAnsi" w:cstheme="minorHAnsi"/>
        <w:b/>
        <w:color w:val="000000"/>
        <w:sz w:val="16"/>
        <w:szCs w:val="15"/>
        <w:lang w:val="ru-RU"/>
      </w:rPr>
      <w:t>С</w:t>
    </w:r>
    <w:r w:rsidRPr="008F3C38">
      <w:rPr>
        <w:rStyle w:val="Domylnaczcionkaakapitu"/>
        <w:rFonts w:asciiTheme="minorHAnsi" w:hAnsiTheme="minorHAnsi" w:cstheme="minorHAnsi"/>
        <w:b/>
        <w:color w:val="000000"/>
        <w:sz w:val="16"/>
        <w:szCs w:val="15"/>
        <w:lang w:val="en-GB"/>
      </w:rPr>
      <w:t>; GWP Partner; Observer at HELCOM, NASCO, IWC.</w:t>
    </w:r>
    <w:r w:rsidRPr="008F3C38">
      <w:rPr>
        <w:rStyle w:val="Domylnaczcionkaakapitu"/>
        <w:rFonts w:asciiTheme="minorHAnsi" w:hAnsiTheme="minorHAnsi" w:cstheme="minorHAnsi"/>
        <w:color w:val="000000"/>
        <w:sz w:val="16"/>
        <w:szCs w:val="15"/>
        <w:lang w:val="en-GB"/>
      </w:rPr>
      <w:br/>
    </w:r>
    <w:r w:rsidRPr="008F3C38">
      <w:rPr>
        <w:rStyle w:val="Domylnaczcionkaakapitu"/>
        <w:rFonts w:asciiTheme="minorHAnsi" w:hAnsiTheme="minorHAnsi" w:cstheme="minorHAnsi"/>
        <w:b/>
        <w:i/>
        <w:sz w:val="16"/>
        <w:szCs w:val="15"/>
        <w:lang w:val="en-GB"/>
      </w:rPr>
      <w:t>Coalition Clean Baltic is a network of environmental NGOs sponsored by</w:t>
    </w:r>
    <w:r w:rsidRPr="00604269">
      <w:rPr>
        <w:rStyle w:val="Domylnaczcionkaakapitu"/>
        <w:b/>
        <w:i/>
        <w:sz w:val="16"/>
        <w:szCs w:val="15"/>
        <w:lang w:val="en-GB"/>
      </w:rPr>
      <w:t>:</w:t>
    </w:r>
    <w:r w:rsidRPr="00604269">
      <w:rPr>
        <w:rStyle w:val="Domylnaczcionkaakapitu"/>
        <w:sz w:val="16"/>
        <w:szCs w:val="15"/>
        <w:lang w:val="en-GB"/>
      </w:rPr>
      <w:br/>
    </w:r>
    <w:r w:rsidRPr="00604269">
      <w:rPr>
        <w:rStyle w:val="Domylnaczcionkaakapitu"/>
        <w:rFonts w:ascii="Symbol" w:eastAsia="Symbol" w:hAnsi="Symbol" w:cs="Symbol"/>
        <w:sz w:val="16"/>
        <w:szCs w:val="15"/>
        <w:lang w:val="en-GB"/>
      </w:rPr>
      <w:t></w:t>
    </w:r>
    <w:r w:rsidRPr="00604269">
      <w:rPr>
        <w:rStyle w:val="Domylnaczcionkaakapitu"/>
        <w:sz w:val="16"/>
        <w:szCs w:val="15"/>
        <w:lang w:val="en-GB"/>
      </w:rPr>
      <w:t xml:space="preserve"> </w:t>
    </w:r>
    <w:proofErr w:type="spellStart"/>
    <w:r w:rsidRPr="008F3C38">
      <w:rPr>
        <w:rStyle w:val="Domylnaczcionkaakapitu"/>
        <w:rFonts w:asciiTheme="minorHAnsi" w:hAnsiTheme="minorHAnsi" w:cstheme="minorHAnsi"/>
        <w:sz w:val="16"/>
        <w:szCs w:val="15"/>
        <w:lang w:val="en-GB"/>
      </w:rPr>
      <w:t>Ecohome</w:t>
    </w:r>
    <w:proofErr w:type="spellEnd"/>
    <w:r w:rsidRPr="00604269">
      <w:rPr>
        <w:rStyle w:val="Domylnaczcionkaakapitu"/>
        <w:sz w:val="16"/>
        <w:szCs w:val="15"/>
        <w:lang w:val="en-GB"/>
      </w:rPr>
      <w:t xml:space="preserve"> </w:t>
    </w:r>
    <w:r w:rsidR="005305DE" w:rsidRPr="00604269">
      <w:rPr>
        <w:rStyle w:val="Domylnaczcionkaakapitu"/>
        <w:rFonts w:ascii="Symbol" w:eastAsia="Symbol" w:hAnsi="Symbol" w:cs="Symbol"/>
        <w:sz w:val="16"/>
        <w:szCs w:val="15"/>
        <w:lang w:val="en-GB"/>
      </w:rPr>
      <w:t></w:t>
    </w:r>
    <w:r w:rsidR="005305DE" w:rsidRPr="00604269">
      <w:rPr>
        <w:rStyle w:val="Domylnaczcionkaakapitu"/>
        <w:sz w:val="16"/>
        <w:szCs w:val="15"/>
        <w:lang w:val="en-GB"/>
      </w:rPr>
      <w:t xml:space="preserve"> </w:t>
    </w:r>
    <w:r w:rsidRPr="008F3C38">
      <w:rPr>
        <w:rStyle w:val="Domylnaczcionkaakapitu"/>
        <w:rFonts w:asciiTheme="minorHAnsi" w:hAnsiTheme="minorHAnsi" w:cstheme="minorHAnsi"/>
        <w:sz w:val="16"/>
        <w:szCs w:val="15"/>
        <w:lang w:val="en-GB"/>
      </w:rPr>
      <w:t>Danish Society for Nature Conservation</w:t>
    </w:r>
    <w:r w:rsidRPr="00604269">
      <w:rPr>
        <w:rStyle w:val="Domylnaczcionkaakapitu"/>
        <w:sz w:val="16"/>
        <w:szCs w:val="15"/>
        <w:lang w:val="en-GB"/>
      </w:rPr>
      <w:t xml:space="preserve"> </w:t>
    </w:r>
    <w:r w:rsidRPr="00604269">
      <w:rPr>
        <w:rStyle w:val="Domylnaczcionkaakapitu"/>
        <w:rFonts w:ascii="Symbol" w:eastAsia="Symbol" w:hAnsi="Symbol" w:cs="Symbol"/>
        <w:sz w:val="16"/>
        <w:szCs w:val="15"/>
        <w:lang w:val="en-GB"/>
      </w:rPr>
      <w:t></w:t>
    </w:r>
    <w:r w:rsidRPr="00604269">
      <w:rPr>
        <w:rStyle w:val="Domylnaczcionkaakapitu"/>
        <w:sz w:val="16"/>
        <w:szCs w:val="15"/>
        <w:lang w:val="en-GB"/>
      </w:rPr>
      <w:t xml:space="preserve"> </w:t>
    </w:r>
    <w:r w:rsidRPr="008F3C38">
      <w:rPr>
        <w:rStyle w:val="Domylnaczcionkaakapitu"/>
        <w:rFonts w:asciiTheme="minorHAnsi" w:hAnsiTheme="minorHAnsi" w:cstheme="minorHAnsi"/>
        <w:sz w:val="16"/>
        <w:szCs w:val="15"/>
        <w:lang w:val="en-GB"/>
      </w:rPr>
      <w:t>Estonian Green Movement</w:t>
    </w:r>
    <w:r w:rsidRPr="00604269">
      <w:rPr>
        <w:rStyle w:val="Domylnaczcionkaakapitu"/>
        <w:sz w:val="16"/>
        <w:szCs w:val="15"/>
        <w:lang w:val="en-GB"/>
      </w:rPr>
      <w:t xml:space="preserve">  </w:t>
    </w:r>
    <w:r w:rsidRPr="00604269">
      <w:rPr>
        <w:rStyle w:val="Domylnaczcionkaakapitu"/>
        <w:rFonts w:ascii="Symbol" w:eastAsia="Symbol" w:hAnsi="Symbol" w:cs="Symbol"/>
        <w:sz w:val="16"/>
        <w:szCs w:val="15"/>
        <w:lang w:val="en-GB"/>
      </w:rPr>
      <w:t></w:t>
    </w:r>
    <w:r w:rsidRPr="00604269">
      <w:rPr>
        <w:rStyle w:val="Domylnaczcionkaakapitu"/>
        <w:sz w:val="16"/>
        <w:szCs w:val="15"/>
        <w:lang w:val="en-GB"/>
      </w:rPr>
      <w:t xml:space="preserve"> </w:t>
    </w:r>
    <w:r w:rsidRPr="008F3C38">
      <w:rPr>
        <w:rStyle w:val="Domylnaczcionkaakapitu"/>
        <w:rFonts w:asciiTheme="minorHAnsi" w:hAnsiTheme="minorHAnsi" w:cstheme="minorHAnsi"/>
        <w:sz w:val="16"/>
        <w:szCs w:val="15"/>
        <w:lang w:val="en-GB"/>
      </w:rPr>
      <w:t>Estonian Water Association</w:t>
    </w:r>
    <w:r w:rsidRPr="00604269">
      <w:rPr>
        <w:rStyle w:val="Domylnaczcionkaakapitu"/>
        <w:sz w:val="16"/>
        <w:szCs w:val="15"/>
        <w:lang w:val="en-GB"/>
      </w:rPr>
      <w:t xml:space="preserve"> </w:t>
    </w:r>
    <w:r w:rsidRPr="00604269">
      <w:rPr>
        <w:rStyle w:val="Domylnaczcionkaakapitu"/>
        <w:rFonts w:ascii="Symbol" w:eastAsia="Symbol" w:hAnsi="Symbol" w:cs="Symbol"/>
        <w:sz w:val="16"/>
        <w:szCs w:val="15"/>
        <w:lang w:val="en-GB"/>
      </w:rPr>
      <w:t></w:t>
    </w:r>
    <w:r w:rsidRPr="00604269">
      <w:rPr>
        <w:rStyle w:val="Domylnaczcionkaakapitu"/>
        <w:sz w:val="16"/>
        <w:szCs w:val="15"/>
        <w:lang w:val="en-GB"/>
      </w:rPr>
      <w:t xml:space="preserve"> </w:t>
    </w:r>
    <w:r w:rsidRPr="008F3C38">
      <w:rPr>
        <w:rStyle w:val="Domylnaczcionkaakapitu"/>
        <w:rFonts w:asciiTheme="minorHAnsi" w:hAnsiTheme="minorHAnsi" w:cstheme="minorHAnsi"/>
        <w:sz w:val="16"/>
        <w:szCs w:val="15"/>
        <w:lang w:val="en-GB"/>
      </w:rPr>
      <w:t>Finnish Association for Nature Conservation</w:t>
    </w:r>
    <w:r w:rsidRPr="00604269">
      <w:rPr>
        <w:rStyle w:val="Domylnaczcionkaakapitu"/>
        <w:sz w:val="16"/>
        <w:szCs w:val="15"/>
        <w:lang w:val="en-GB"/>
      </w:rPr>
      <w:t xml:space="preserve"> </w:t>
    </w:r>
    <w:r w:rsidRPr="00604269">
      <w:rPr>
        <w:rStyle w:val="Domylnaczcionkaakapitu"/>
        <w:rFonts w:ascii="Symbol" w:eastAsia="Symbol" w:hAnsi="Symbol" w:cs="Symbol"/>
        <w:sz w:val="16"/>
        <w:szCs w:val="15"/>
        <w:lang w:val="en-GB"/>
      </w:rPr>
      <w:t></w:t>
    </w:r>
    <w:r w:rsidRPr="00604269">
      <w:rPr>
        <w:rStyle w:val="Domylnaczcionkaakapitu"/>
        <w:rFonts w:ascii="Symbol" w:eastAsia="Symbol" w:hAnsi="Symbol" w:cs="Symbol"/>
        <w:sz w:val="16"/>
        <w:szCs w:val="15"/>
        <w:lang w:val="en-GB"/>
      </w:rPr>
      <w:t></w:t>
    </w:r>
    <w:r w:rsidRPr="008F3C38">
      <w:rPr>
        <w:rStyle w:val="Domylnaczcionkaakapitu"/>
        <w:rFonts w:asciiTheme="minorHAnsi" w:hAnsiTheme="minorHAnsi" w:cstheme="minorHAnsi"/>
        <w:sz w:val="16"/>
        <w:szCs w:val="15"/>
        <w:lang w:val="de-DE"/>
      </w:rPr>
      <w:t>Bund für Umwelt und Naturschutz Deutschland, BUND</w:t>
    </w:r>
    <w:r w:rsidRPr="00604269">
      <w:rPr>
        <w:rStyle w:val="Domylnaczcionkaakapitu"/>
        <w:sz w:val="16"/>
        <w:szCs w:val="15"/>
        <w:lang w:val="de-DE"/>
      </w:rPr>
      <w:t xml:space="preserve"> </w:t>
    </w:r>
    <w:r w:rsidRPr="00604269">
      <w:rPr>
        <w:rStyle w:val="Domylnaczcionkaakapitu"/>
        <w:rFonts w:ascii="Symbol" w:eastAsia="Symbol" w:hAnsi="Symbol" w:cs="Symbol"/>
        <w:sz w:val="16"/>
        <w:szCs w:val="15"/>
        <w:lang w:val="en-GB"/>
      </w:rPr>
      <w:t></w:t>
    </w:r>
    <w:r w:rsidRPr="00604269">
      <w:rPr>
        <w:rStyle w:val="Domylnaczcionkaakapitu"/>
        <w:rFonts w:ascii="Symbol" w:eastAsia="Symbol" w:hAnsi="Symbol" w:cs="Symbol"/>
        <w:sz w:val="16"/>
        <w:szCs w:val="15"/>
        <w:lang w:val="en-GB"/>
      </w:rPr>
      <w:t></w:t>
    </w:r>
    <w:r w:rsidRPr="008F3C38">
      <w:rPr>
        <w:rStyle w:val="Domylnaczcionkaakapitu"/>
        <w:rFonts w:asciiTheme="minorHAnsi" w:hAnsiTheme="minorHAnsi" w:cstheme="minorHAnsi"/>
        <w:sz w:val="16"/>
        <w:szCs w:val="15"/>
        <w:lang w:val="de-DE"/>
      </w:rPr>
      <w:t xml:space="preserve">Nature And Biodiversity Conservation Union - </w:t>
    </w:r>
    <w:r w:rsidRPr="008F3C38">
      <w:rPr>
        <w:rStyle w:val="Domylnaczcionkaakapitu"/>
        <w:rFonts w:asciiTheme="minorHAnsi" w:hAnsiTheme="minorHAnsi" w:cstheme="minorHAnsi"/>
        <w:sz w:val="16"/>
        <w:szCs w:val="15"/>
        <w:lang w:val="en-US"/>
      </w:rPr>
      <w:t>NABU</w:t>
    </w:r>
    <w:r w:rsidRPr="00604269">
      <w:rPr>
        <w:rStyle w:val="Domylnaczcionkaakapitu"/>
        <w:sz w:val="16"/>
        <w:szCs w:val="15"/>
        <w:lang w:val="en-US"/>
      </w:rPr>
      <w:t xml:space="preserve"> </w:t>
    </w:r>
    <w:r w:rsidRPr="00604269">
      <w:rPr>
        <w:rStyle w:val="Domylnaczcionkaakapitu"/>
        <w:rFonts w:ascii="Symbol" w:eastAsia="Symbol" w:hAnsi="Symbol" w:cs="Symbol"/>
        <w:sz w:val="16"/>
        <w:szCs w:val="15"/>
        <w:lang w:val="en-GB"/>
      </w:rPr>
      <w:t></w:t>
    </w:r>
    <w:r w:rsidRPr="00604269">
      <w:rPr>
        <w:rStyle w:val="Domylnaczcionkaakapitu"/>
        <w:sz w:val="16"/>
        <w:szCs w:val="15"/>
        <w:lang w:val="en-GB"/>
      </w:rPr>
      <w:t xml:space="preserve"> </w:t>
    </w:r>
    <w:r w:rsidRPr="008F3C38">
      <w:rPr>
        <w:rStyle w:val="Domylnaczcionkaakapitu"/>
        <w:rFonts w:asciiTheme="minorHAnsi" w:hAnsiTheme="minorHAnsi" w:cstheme="minorHAnsi"/>
        <w:sz w:val="16"/>
        <w:szCs w:val="15"/>
        <w:lang w:val="en-GB"/>
      </w:rPr>
      <w:t>Environmental Protection Club of Latvia, VAK</w:t>
    </w:r>
    <w:r w:rsidRPr="00604269">
      <w:rPr>
        <w:rStyle w:val="Domylnaczcionkaakapitu"/>
        <w:sz w:val="16"/>
        <w:szCs w:val="15"/>
        <w:lang w:val="en-GB"/>
      </w:rPr>
      <w:t xml:space="preserve"> </w:t>
    </w:r>
    <w:r w:rsidRPr="00604269">
      <w:rPr>
        <w:rStyle w:val="Domylnaczcionkaakapitu"/>
        <w:rFonts w:ascii="Symbol" w:eastAsia="Symbol" w:hAnsi="Symbol" w:cs="Symbol"/>
        <w:sz w:val="16"/>
        <w:szCs w:val="15"/>
        <w:lang w:val="en-GB"/>
      </w:rPr>
      <w:t></w:t>
    </w:r>
    <w:r w:rsidRPr="00604269">
      <w:rPr>
        <w:rStyle w:val="Domylnaczcionkaakapitu"/>
        <w:sz w:val="16"/>
        <w:szCs w:val="15"/>
        <w:lang w:val="en-GB"/>
      </w:rPr>
      <w:t xml:space="preserve"> </w:t>
    </w:r>
    <w:r w:rsidRPr="008F3C38">
      <w:rPr>
        <w:rStyle w:val="Domylnaczcionkaakapitu"/>
        <w:rFonts w:asciiTheme="minorHAnsi" w:hAnsiTheme="minorHAnsi" w:cstheme="minorHAnsi"/>
        <w:sz w:val="16"/>
        <w:szCs w:val="15"/>
        <w:lang w:val="en-GB"/>
      </w:rPr>
      <w:t>Latvian Green Movement</w:t>
    </w:r>
    <w:r w:rsidRPr="00604269">
      <w:rPr>
        <w:rStyle w:val="Domylnaczcionkaakapitu"/>
        <w:sz w:val="16"/>
        <w:szCs w:val="15"/>
        <w:lang w:val="en-GB"/>
      </w:rPr>
      <w:t xml:space="preserve"> </w:t>
    </w:r>
    <w:r w:rsidRPr="00604269">
      <w:rPr>
        <w:rStyle w:val="Domylnaczcionkaakapitu"/>
        <w:rFonts w:ascii="Symbol" w:eastAsia="Symbol" w:hAnsi="Symbol" w:cs="Symbol"/>
        <w:sz w:val="16"/>
        <w:szCs w:val="15"/>
        <w:lang w:val="en-GB"/>
      </w:rPr>
      <w:t></w:t>
    </w:r>
    <w:r w:rsidRPr="00604269">
      <w:rPr>
        <w:rStyle w:val="Domylnaczcionkaakapitu"/>
        <w:rFonts w:ascii="Symbol" w:eastAsia="Symbol" w:hAnsi="Symbol" w:cs="Symbol"/>
        <w:sz w:val="16"/>
        <w:szCs w:val="15"/>
        <w:lang w:val="en-GB"/>
      </w:rPr>
      <w:t></w:t>
    </w:r>
    <w:r w:rsidRPr="008F3C38">
      <w:rPr>
        <w:rStyle w:val="Domylnaczcionkaakapitu"/>
        <w:rFonts w:asciiTheme="minorHAnsi" w:hAnsiTheme="minorHAnsi" w:cstheme="minorHAnsi"/>
        <w:color w:val="000000"/>
        <w:sz w:val="16"/>
        <w:szCs w:val="15"/>
        <w:lang w:val="en-GB"/>
      </w:rPr>
      <w:t>Lithuanian Fund for Nature</w:t>
    </w:r>
    <w:r w:rsidRPr="00604269">
      <w:rPr>
        <w:rStyle w:val="Domylnaczcionkaakapitu"/>
        <w:color w:val="000000"/>
        <w:sz w:val="16"/>
        <w:szCs w:val="15"/>
        <w:lang w:val="en-GB"/>
      </w:rPr>
      <w:t xml:space="preserve"> </w:t>
    </w:r>
    <w:r w:rsidRPr="00604269">
      <w:rPr>
        <w:rStyle w:val="Domylnaczcionkaakapitu"/>
        <w:rFonts w:ascii="Symbol" w:eastAsia="Symbol" w:hAnsi="Symbol" w:cs="Symbol"/>
        <w:color w:val="000000"/>
        <w:sz w:val="16"/>
        <w:szCs w:val="15"/>
        <w:lang w:val="en-GB"/>
      </w:rPr>
      <w:t></w:t>
    </w:r>
    <w:r w:rsidR="00604269" w:rsidRPr="00604269">
      <w:rPr>
        <w:rStyle w:val="Domylnaczcionkaakapitu"/>
        <w:rFonts w:ascii="Symbol" w:eastAsia="Symbol" w:hAnsi="Symbol" w:cs="Symbol"/>
        <w:color w:val="000000"/>
        <w:sz w:val="16"/>
        <w:szCs w:val="15"/>
        <w:lang w:val="en-GB"/>
      </w:rPr>
      <w:t></w:t>
    </w:r>
    <w:proofErr w:type="spellStart"/>
    <w:r w:rsidR="00604269" w:rsidRPr="008F3C38">
      <w:rPr>
        <w:rStyle w:val="Domylnaczcionkaakapitu"/>
        <w:rFonts w:asciiTheme="minorHAnsi" w:eastAsia="Symbol" w:hAnsiTheme="minorHAnsi" w:cstheme="minorHAnsi"/>
        <w:color w:val="000000"/>
        <w:sz w:val="16"/>
        <w:szCs w:val="15"/>
        <w:lang w:val="en-GB"/>
      </w:rPr>
      <w:t>Aplinkosaugos</w:t>
    </w:r>
    <w:proofErr w:type="spellEnd"/>
    <w:r w:rsidR="00604269" w:rsidRPr="008F3C38">
      <w:rPr>
        <w:rStyle w:val="Domylnaczcionkaakapitu"/>
        <w:rFonts w:asciiTheme="minorHAnsi" w:eastAsia="Symbol" w:hAnsiTheme="minorHAnsi" w:cstheme="minorHAnsi"/>
        <w:color w:val="000000"/>
        <w:sz w:val="16"/>
        <w:szCs w:val="15"/>
        <w:lang w:val="en-GB"/>
      </w:rPr>
      <w:t xml:space="preserve"> </w:t>
    </w:r>
    <w:proofErr w:type="spellStart"/>
    <w:r w:rsidR="00604269" w:rsidRPr="008F3C38">
      <w:rPr>
        <w:rStyle w:val="Domylnaczcionkaakapitu"/>
        <w:rFonts w:asciiTheme="minorHAnsi" w:eastAsia="Symbol" w:hAnsiTheme="minorHAnsi" w:cstheme="minorHAnsi"/>
        <w:color w:val="000000"/>
        <w:sz w:val="16"/>
        <w:szCs w:val="15"/>
        <w:lang w:val="en-GB"/>
      </w:rPr>
      <w:t>sprendimų</w:t>
    </w:r>
    <w:proofErr w:type="spellEnd"/>
    <w:r w:rsidR="00604269" w:rsidRPr="008F3C38">
      <w:rPr>
        <w:rStyle w:val="Domylnaczcionkaakapitu"/>
        <w:rFonts w:asciiTheme="minorHAnsi" w:eastAsia="Symbol" w:hAnsiTheme="minorHAnsi" w:cstheme="minorHAnsi"/>
        <w:color w:val="000000"/>
        <w:sz w:val="16"/>
        <w:szCs w:val="15"/>
        <w:lang w:val="en-GB"/>
      </w:rPr>
      <w:t xml:space="preserve"> </w:t>
    </w:r>
    <w:proofErr w:type="spellStart"/>
    <w:r w:rsidR="00604269" w:rsidRPr="008F3C38">
      <w:rPr>
        <w:rStyle w:val="Domylnaczcionkaakapitu"/>
        <w:rFonts w:asciiTheme="minorHAnsi" w:eastAsia="Symbol" w:hAnsiTheme="minorHAnsi" w:cstheme="minorHAnsi"/>
        <w:color w:val="000000"/>
        <w:sz w:val="16"/>
        <w:szCs w:val="15"/>
        <w:lang w:val="en-GB"/>
      </w:rPr>
      <w:t>centras</w:t>
    </w:r>
    <w:proofErr w:type="spellEnd"/>
    <w:r w:rsidR="00604269" w:rsidRPr="008F3C38">
      <w:rPr>
        <w:rStyle w:val="Domylnaczcionkaakapitu"/>
        <w:rFonts w:asciiTheme="minorHAnsi" w:eastAsia="Symbol" w:hAnsiTheme="minorHAnsi" w:cstheme="minorHAnsi"/>
        <w:color w:val="000000"/>
        <w:sz w:val="16"/>
        <w:szCs w:val="15"/>
        <w:lang w:val="en-GB"/>
      </w:rPr>
      <w:t xml:space="preserve"> (CES)</w:t>
    </w:r>
    <w:r w:rsidR="000A2BB8" w:rsidRPr="00604269">
      <w:rPr>
        <w:rStyle w:val="Domylnaczcionkaakapitu"/>
        <w:color w:val="000000"/>
        <w:sz w:val="16"/>
        <w:szCs w:val="15"/>
        <w:lang w:val="en-GB"/>
      </w:rPr>
      <w:t xml:space="preserve"> </w:t>
    </w:r>
    <w:r w:rsidR="00604269" w:rsidRPr="00604269">
      <w:rPr>
        <w:rStyle w:val="Domylnaczcionkaakapitu"/>
        <w:rFonts w:ascii="Symbol" w:eastAsia="Symbol" w:hAnsi="Symbol" w:cs="Symbol"/>
        <w:color w:val="000000"/>
        <w:sz w:val="16"/>
        <w:szCs w:val="15"/>
        <w:lang w:val="en-GB"/>
      </w:rPr>
      <w:t></w:t>
    </w:r>
    <w:r w:rsidR="00604269" w:rsidRPr="00604269">
      <w:rPr>
        <w:rStyle w:val="Domylnaczcionkaakapitu"/>
        <w:rFonts w:ascii="Symbol" w:eastAsia="Symbol" w:hAnsi="Symbol" w:cs="Symbol"/>
        <w:color w:val="000000"/>
        <w:sz w:val="16"/>
        <w:szCs w:val="15"/>
        <w:lang w:val="en-GB"/>
      </w:rPr>
      <w:t></w:t>
    </w:r>
    <w:r w:rsidR="000A2BB8" w:rsidRPr="008F3C38">
      <w:rPr>
        <w:rStyle w:val="Domylnaczcionkaakapitu"/>
        <w:rFonts w:asciiTheme="minorHAnsi" w:hAnsiTheme="minorHAnsi" w:cstheme="minorHAnsi"/>
        <w:color w:val="000000"/>
        <w:sz w:val="16"/>
        <w:szCs w:val="15"/>
        <w:lang w:val="en-GB"/>
      </w:rPr>
      <w:t>Polish Ecological Club, PKE</w:t>
    </w:r>
    <w:r w:rsidRPr="008F3C38">
      <w:rPr>
        <w:rStyle w:val="Domylnaczcionkaakapitu"/>
        <w:rFonts w:asciiTheme="minorHAnsi" w:hAnsiTheme="minorHAnsi" w:cstheme="minorHAnsi"/>
        <w:sz w:val="16"/>
        <w:szCs w:val="15"/>
        <w:lang w:val="en-GB"/>
      </w:rPr>
      <w:t xml:space="preserve"> </w:t>
    </w:r>
    <w:r w:rsidRPr="00604269">
      <w:rPr>
        <w:rStyle w:val="Domylnaczcionkaakapitu"/>
        <w:rFonts w:ascii="Symbol" w:eastAsia="Symbol" w:hAnsi="Symbol" w:cs="Symbol"/>
        <w:color w:val="000000"/>
        <w:sz w:val="16"/>
        <w:szCs w:val="15"/>
        <w:lang w:val="en-GB"/>
      </w:rPr>
      <w:t></w:t>
    </w:r>
    <w:r w:rsidRPr="00604269">
      <w:rPr>
        <w:rStyle w:val="Domylnaczcionkaakapitu"/>
        <w:rFonts w:ascii="Symbol" w:eastAsia="Symbol" w:hAnsi="Symbol" w:cs="Symbol"/>
        <w:color w:val="000000"/>
        <w:sz w:val="16"/>
        <w:szCs w:val="15"/>
        <w:lang w:val="en-GB"/>
      </w:rPr>
      <w:t></w:t>
    </w:r>
    <w:r w:rsidRPr="008F3C38">
      <w:rPr>
        <w:rStyle w:val="Domylnaczcionkaakapitu"/>
        <w:rFonts w:asciiTheme="minorHAnsi" w:hAnsiTheme="minorHAnsi" w:cstheme="minorHAnsi"/>
        <w:color w:val="000000"/>
        <w:sz w:val="16"/>
        <w:szCs w:val="15"/>
        <w:lang w:val="en-GB"/>
      </w:rPr>
      <w:t>Swedish Society for Nature Conservation</w:t>
    </w:r>
    <w:r w:rsidRPr="00604269">
      <w:rPr>
        <w:rStyle w:val="Domylnaczcionkaakapitu"/>
        <w:color w:val="000000"/>
        <w:sz w:val="16"/>
        <w:szCs w:val="15"/>
        <w:lang w:val="en-GB"/>
      </w:rPr>
      <w:t xml:space="preserve"> </w:t>
    </w:r>
    <w:r w:rsidRPr="00604269">
      <w:rPr>
        <w:rStyle w:val="Domylnaczcionkaakapitu"/>
        <w:rFonts w:ascii="Symbol" w:eastAsia="Symbol" w:hAnsi="Symbol" w:cs="Symbol"/>
        <w:color w:val="000000"/>
        <w:sz w:val="16"/>
        <w:szCs w:val="15"/>
        <w:lang w:val="en-GB"/>
      </w:rPr>
      <w:t></w:t>
    </w:r>
    <w:r w:rsidRPr="00604269">
      <w:rPr>
        <w:rStyle w:val="Domylnaczcionkaakapitu"/>
        <w:color w:val="000000"/>
        <w:sz w:val="16"/>
        <w:szCs w:val="15"/>
        <w:lang w:val="en-GB"/>
      </w:rPr>
      <w:t xml:space="preserve"> </w:t>
    </w:r>
    <w:r w:rsidRPr="008F3C38">
      <w:rPr>
        <w:rStyle w:val="Domylnaczcionkaakapitu"/>
        <w:rFonts w:asciiTheme="minorHAnsi" w:hAnsiTheme="minorHAnsi" w:cstheme="minorHAnsi"/>
        <w:color w:val="000000"/>
        <w:sz w:val="16"/>
        <w:szCs w:val="15"/>
        <w:lang w:val="en-GB"/>
      </w:rPr>
      <w:t>Association SOFIA</w:t>
    </w:r>
    <w:r w:rsidRPr="00604269">
      <w:rPr>
        <w:rStyle w:val="Domylnaczcionkaakapitu"/>
        <w:color w:val="000000"/>
        <w:sz w:val="16"/>
        <w:szCs w:val="15"/>
        <w:lang w:val="en-GB"/>
      </w:rPr>
      <w:t xml:space="preserve"> </w:t>
    </w:r>
    <w:r w:rsidRPr="00604269">
      <w:rPr>
        <w:rStyle w:val="Domylnaczcionkaakapitu"/>
        <w:rFonts w:ascii="Symbol" w:eastAsia="Symbol" w:hAnsi="Symbol" w:cs="Symbol"/>
        <w:color w:val="000000"/>
        <w:sz w:val="16"/>
        <w:szCs w:val="15"/>
        <w:lang w:val="en-GB"/>
      </w:rPr>
      <w:t></w:t>
    </w:r>
    <w:r w:rsidRPr="00604269">
      <w:rPr>
        <w:rStyle w:val="Domylnaczcionkaakapitu"/>
        <w:rFonts w:ascii="Symbol" w:eastAsia="Symbol" w:hAnsi="Symbol" w:cs="Symbol"/>
        <w:color w:val="000000"/>
        <w:sz w:val="16"/>
        <w:szCs w:val="15"/>
        <w:lang w:val="en-GB"/>
      </w:rPr>
      <w:t></w:t>
    </w:r>
    <w:r w:rsidRPr="008F3C38">
      <w:rPr>
        <w:rStyle w:val="Domylnaczcionkaakapitu"/>
        <w:rFonts w:asciiTheme="minorHAnsi" w:hAnsiTheme="minorHAnsi" w:cstheme="minorHAnsi"/>
        <w:sz w:val="16"/>
        <w:szCs w:val="15"/>
        <w:lang w:val="en-GB"/>
      </w:rPr>
      <w:t xml:space="preserve">The Western </w:t>
    </w:r>
    <w:proofErr w:type="spellStart"/>
    <w:r w:rsidRPr="008F3C38">
      <w:rPr>
        <w:rStyle w:val="Domylnaczcionkaakapitu"/>
        <w:rFonts w:asciiTheme="minorHAnsi" w:hAnsiTheme="minorHAnsi" w:cstheme="minorHAnsi"/>
        <w:sz w:val="16"/>
        <w:szCs w:val="15"/>
        <w:lang w:val="en-GB"/>
      </w:rPr>
      <w:t>Center</w:t>
    </w:r>
    <w:proofErr w:type="spellEnd"/>
    <w:r w:rsidRPr="008F3C38">
      <w:rPr>
        <w:rStyle w:val="Domylnaczcionkaakapitu"/>
        <w:rFonts w:asciiTheme="minorHAnsi" w:hAnsiTheme="minorHAnsi" w:cstheme="minorHAnsi"/>
        <w:sz w:val="16"/>
        <w:szCs w:val="15"/>
        <w:lang w:val="en-GB"/>
      </w:rPr>
      <w:t xml:space="preserve"> of the Ukrainian Branch of the World Laboratory, Ukraine</w:t>
    </w:r>
    <w:r w:rsidRPr="00604269">
      <w:rPr>
        <w:rStyle w:val="Domylnaczcionkaakapitu"/>
        <w:sz w:val="16"/>
        <w:szCs w:val="15"/>
        <w:lang w:val="en-GB"/>
      </w:rPr>
      <w:t xml:space="preserve"> </w:t>
    </w:r>
    <w:r w:rsidRPr="00604269">
      <w:rPr>
        <w:rStyle w:val="Domylnaczcionkaakapitu"/>
        <w:rFonts w:ascii="Symbol" w:eastAsia="Symbol" w:hAnsi="Symbol" w:cs="Symbol"/>
        <w:color w:val="000000"/>
        <w:sz w:val="16"/>
        <w:szCs w:val="15"/>
        <w:lang w:val="en-GB"/>
      </w:rPr>
      <w:t></w:t>
    </w:r>
    <w:r w:rsidRPr="00604269">
      <w:rPr>
        <w:rStyle w:val="Domylnaczcionkaakapitu"/>
        <w:color w:val="000000"/>
        <w:sz w:val="16"/>
        <w:szCs w:val="15"/>
        <w:lang w:val="en-GB"/>
      </w:rPr>
      <w:t xml:space="preserve"> </w:t>
    </w:r>
    <w:proofErr w:type="spellStart"/>
    <w:r w:rsidRPr="008F3C38">
      <w:rPr>
        <w:rStyle w:val="Domylnaczcionkaakapitu"/>
        <w:rFonts w:asciiTheme="minorHAnsi" w:hAnsiTheme="minorHAnsi" w:cstheme="minorHAnsi"/>
        <w:color w:val="000000"/>
        <w:sz w:val="16"/>
        <w:szCs w:val="15"/>
        <w:lang w:val="en-GB"/>
      </w:rPr>
      <w:t>Ecoterra</w:t>
    </w:r>
    <w:proofErr w:type="spellEnd"/>
    <w:r w:rsidRPr="00604269">
      <w:rPr>
        <w:rStyle w:val="Domylnaczcionkaakapitu"/>
        <w:color w:val="000000"/>
        <w:sz w:val="16"/>
        <w:szCs w:val="15"/>
        <w:lang w:val="en-GB"/>
      </w:rPr>
      <w:t xml:space="preserve"> </w:t>
    </w:r>
    <w:r w:rsidRPr="00604269">
      <w:rPr>
        <w:rStyle w:val="Domylnaczcionkaakapitu"/>
        <w:rFonts w:ascii="Symbol" w:eastAsia="Symbol" w:hAnsi="Symbol" w:cs="Symbol"/>
        <w:color w:val="000000"/>
        <w:sz w:val="16"/>
        <w:szCs w:val="15"/>
        <w:lang w:val="en-GB"/>
      </w:rPr>
      <w:t></w:t>
    </w:r>
    <w:r w:rsidRPr="00604269">
      <w:rPr>
        <w:rStyle w:val="Domylnaczcionkaakapitu"/>
        <w:rFonts w:ascii="Symbol" w:eastAsia="Symbol" w:hAnsi="Symbol" w:cs="Symbol"/>
        <w:color w:val="000000"/>
        <w:sz w:val="16"/>
        <w:szCs w:val="15"/>
        <w:lang w:val="en-GB"/>
      </w:rPr>
      <w:t></w:t>
    </w:r>
    <w:proofErr w:type="spellStart"/>
    <w:r w:rsidRPr="008F3C38">
      <w:rPr>
        <w:rStyle w:val="Domylnaczcionkaakapitu"/>
        <w:rFonts w:asciiTheme="minorHAnsi" w:eastAsia="Symbol" w:hAnsiTheme="minorHAnsi" w:cstheme="minorHAnsi"/>
        <w:color w:val="000000"/>
        <w:sz w:val="16"/>
        <w:szCs w:val="15"/>
        <w:lang w:val="en-GB"/>
      </w:rPr>
      <w:t>ZeroWaste</w:t>
    </w:r>
    <w:proofErr w:type="spellEnd"/>
    <w:r w:rsidRPr="008F3C38">
      <w:rPr>
        <w:rStyle w:val="Domylnaczcionkaakapitu"/>
        <w:rFonts w:asciiTheme="minorHAnsi" w:eastAsia="Symbol" w:hAnsiTheme="minorHAnsi" w:cstheme="minorHAnsi"/>
        <w:color w:val="000000"/>
        <w:sz w:val="16"/>
        <w:szCs w:val="15"/>
        <w:lang w:val="en-GB"/>
      </w:rPr>
      <w:t xml:space="preserve"> Lviv</w:t>
    </w:r>
    <w:r w:rsidRPr="00604269">
      <w:rPr>
        <w:rStyle w:val="Domylnaczcionkaakapitu"/>
        <w:rFonts w:eastAsia="Symbol"/>
        <w:color w:val="000000"/>
        <w:sz w:val="16"/>
        <w:szCs w:val="15"/>
        <w:lang w:val="en-GB"/>
      </w:rPr>
      <w:t xml:space="preserve"> </w:t>
    </w:r>
    <w:r w:rsidRPr="00604269">
      <w:rPr>
        <w:rStyle w:val="Domylnaczcionkaakapitu"/>
        <w:rFonts w:ascii="Symbol" w:eastAsia="Symbol" w:hAnsi="Symbol" w:cs="Symbol"/>
        <w:color w:val="000000"/>
        <w:sz w:val="16"/>
        <w:szCs w:val="15"/>
        <w:lang w:val="en-GB"/>
      </w:rPr>
      <w:t></w:t>
    </w:r>
    <w:r w:rsidRPr="00604269">
      <w:rPr>
        <w:rStyle w:val="Domylnaczcionkaakapitu"/>
        <w:rFonts w:ascii="Symbol" w:eastAsia="Symbol" w:hAnsi="Symbol" w:cs="Symbol"/>
        <w:color w:val="000000"/>
        <w:sz w:val="16"/>
        <w:szCs w:val="15"/>
        <w:lang w:val="en-GB"/>
      </w:rPr>
      <w:t></w:t>
    </w:r>
    <w:r w:rsidRPr="008F3C38">
      <w:rPr>
        <w:rStyle w:val="Domylnaczcionkaakapitu"/>
        <w:rFonts w:asciiTheme="minorHAnsi" w:eastAsia="Symbol" w:hAnsiTheme="minorHAnsi" w:cstheme="minorHAnsi"/>
        <w:color w:val="000000"/>
        <w:sz w:val="16"/>
        <w:szCs w:val="15"/>
        <w:lang w:val="en-GB"/>
      </w:rPr>
      <w:t>Environmentalists Without Borders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46" w:rsidRDefault="003F5046">
      <w:r>
        <w:rPr>
          <w:color w:val="000000"/>
        </w:rPr>
        <w:separator/>
      </w:r>
    </w:p>
  </w:footnote>
  <w:footnote w:type="continuationSeparator" w:id="0">
    <w:p w:rsidR="003F5046" w:rsidRDefault="003F50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820" w:rsidRDefault="00076820">
    <w:pPr>
      <w:pStyle w:val="Header"/>
    </w:pPr>
    <w:r>
      <w:rPr>
        <w:noProof/>
        <w:lang w:bidi="ar-SA"/>
      </w:rPr>
      <w:drawing>
        <wp:anchor distT="0" distB="0" distL="114300" distR="114300" simplePos="0" relativeHeight="251657728" behindDoc="0" locked="0" layoutInCell="0" allowOverlap="1">
          <wp:simplePos x="0" y="0"/>
          <wp:positionH relativeFrom="page">
            <wp:posOffset>704851</wp:posOffset>
          </wp:positionH>
          <wp:positionV relativeFrom="page">
            <wp:posOffset>311150</wp:posOffset>
          </wp:positionV>
          <wp:extent cx="3778250" cy="598318"/>
          <wp:effectExtent l="0" t="0" r="0" b="0"/>
          <wp:wrapTopAndBottom/>
          <wp:docPr id="25" name="Picture 25" descr="ccb_for_prot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_for_prot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1209" cy="60353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E04"/>
    <w:multiLevelType w:val="hybridMultilevel"/>
    <w:tmpl w:val="C01EB1F0"/>
    <w:lvl w:ilvl="0" w:tplc="C0D2E4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4A004E"/>
    <w:multiLevelType w:val="hybridMultilevel"/>
    <w:tmpl w:val="B546B9B0"/>
    <w:lvl w:ilvl="0" w:tplc="645A29B8">
      <w:numFmt w:val="bullet"/>
      <w:lvlText w:val="-"/>
      <w:lvlJc w:val="left"/>
      <w:pPr>
        <w:ind w:left="2720" w:hanging="2720"/>
      </w:pPr>
      <w:rPr>
        <w:rFonts w:ascii="Calibri" w:eastAsia="Garamond"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F23AD2"/>
    <w:multiLevelType w:val="hybridMultilevel"/>
    <w:tmpl w:val="97CAB3DC"/>
    <w:lvl w:ilvl="0" w:tplc="C0D2E452">
      <w:start w:val="1"/>
      <w:numFmt w:val="bullet"/>
      <w:lvlText w:val=""/>
      <w:lvlJc w:val="left"/>
      <w:pPr>
        <w:ind w:left="1572" w:hanging="360"/>
      </w:pPr>
      <w:rPr>
        <w:rFonts w:ascii="Symbol" w:hAnsi="Symbol" w:hint="default"/>
      </w:rPr>
    </w:lvl>
    <w:lvl w:ilvl="1" w:tplc="041D0003" w:tentative="1">
      <w:start w:val="1"/>
      <w:numFmt w:val="bullet"/>
      <w:lvlText w:val="o"/>
      <w:lvlJc w:val="left"/>
      <w:pPr>
        <w:ind w:left="2292" w:hanging="360"/>
      </w:pPr>
      <w:rPr>
        <w:rFonts w:ascii="Courier New" w:hAnsi="Courier New" w:cs="Courier New" w:hint="default"/>
      </w:rPr>
    </w:lvl>
    <w:lvl w:ilvl="2" w:tplc="041D0005" w:tentative="1">
      <w:start w:val="1"/>
      <w:numFmt w:val="bullet"/>
      <w:lvlText w:val=""/>
      <w:lvlJc w:val="left"/>
      <w:pPr>
        <w:ind w:left="3012" w:hanging="360"/>
      </w:pPr>
      <w:rPr>
        <w:rFonts w:ascii="Wingdings" w:hAnsi="Wingdings" w:hint="default"/>
      </w:rPr>
    </w:lvl>
    <w:lvl w:ilvl="3" w:tplc="041D0001" w:tentative="1">
      <w:start w:val="1"/>
      <w:numFmt w:val="bullet"/>
      <w:lvlText w:val=""/>
      <w:lvlJc w:val="left"/>
      <w:pPr>
        <w:ind w:left="3732" w:hanging="360"/>
      </w:pPr>
      <w:rPr>
        <w:rFonts w:ascii="Symbol" w:hAnsi="Symbol" w:hint="default"/>
      </w:rPr>
    </w:lvl>
    <w:lvl w:ilvl="4" w:tplc="041D0003" w:tentative="1">
      <w:start w:val="1"/>
      <w:numFmt w:val="bullet"/>
      <w:lvlText w:val="o"/>
      <w:lvlJc w:val="left"/>
      <w:pPr>
        <w:ind w:left="4452" w:hanging="360"/>
      </w:pPr>
      <w:rPr>
        <w:rFonts w:ascii="Courier New" w:hAnsi="Courier New" w:cs="Courier New" w:hint="default"/>
      </w:rPr>
    </w:lvl>
    <w:lvl w:ilvl="5" w:tplc="041D0005" w:tentative="1">
      <w:start w:val="1"/>
      <w:numFmt w:val="bullet"/>
      <w:lvlText w:val=""/>
      <w:lvlJc w:val="left"/>
      <w:pPr>
        <w:ind w:left="5172" w:hanging="360"/>
      </w:pPr>
      <w:rPr>
        <w:rFonts w:ascii="Wingdings" w:hAnsi="Wingdings" w:hint="default"/>
      </w:rPr>
    </w:lvl>
    <w:lvl w:ilvl="6" w:tplc="041D0001" w:tentative="1">
      <w:start w:val="1"/>
      <w:numFmt w:val="bullet"/>
      <w:lvlText w:val=""/>
      <w:lvlJc w:val="left"/>
      <w:pPr>
        <w:ind w:left="5892" w:hanging="360"/>
      </w:pPr>
      <w:rPr>
        <w:rFonts w:ascii="Symbol" w:hAnsi="Symbol" w:hint="default"/>
      </w:rPr>
    </w:lvl>
    <w:lvl w:ilvl="7" w:tplc="041D0003" w:tentative="1">
      <w:start w:val="1"/>
      <w:numFmt w:val="bullet"/>
      <w:lvlText w:val="o"/>
      <w:lvlJc w:val="left"/>
      <w:pPr>
        <w:ind w:left="6612" w:hanging="360"/>
      </w:pPr>
      <w:rPr>
        <w:rFonts w:ascii="Courier New" w:hAnsi="Courier New" w:cs="Courier New" w:hint="default"/>
      </w:rPr>
    </w:lvl>
    <w:lvl w:ilvl="8" w:tplc="041D0005" w:tentative="1">
      <w:start w:val="1"/>
      <w:numFmt w:val="bullet"/>
      <w:lvlText w:val=""/>
      <w:lvlJc w:val="left"/>
      <w:pPr>
        <w:ind w:left="7332" w:hanging="360"/>
      </w:pPr>
      <w:rPr>
        <w:rFonts w:ascii="Wingdings" w:hAnsi="Wingdings" w:hint="default"/>
      </w:rPr>
    </w:lvl>
  </w:abstractNum>
  <w:abstractNum w:abstractNumId="3" w15:restartNumberingAfterBreak="0">
    <w:nsid w:val="1D7D7D5B"/>
    <w:multiLevelType w:val="hybridMultilevel"/>
    <w:tmpl w:val="D80CD7E2"/>
    <w:lvl w:ilvl="0" w:tplc="728A7EA4">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EDA5282"/>
    <w:multiLevelType w:val="hybridMultilevel"/>
    <w:tmpl w:val="26C81E70"/>
    <w:lvl w:ilvl="0" w:tplc="D82C8BF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FFE057E"/>
    <w:multiLevelType w:val="hybridMultilevel"/>
    <w:tmpl w:val="579EC34E"/>
    <w:lvl w:ilvl="0" w:tplc="BDC276F6">
      <w:numFmt w:val="bullet"/>
      <w:lvlText w:val=""/>
      <w:lvlJc w:val="left"/>
      <w:pPr>
        <w:ind w:left="720" w:hanging="360"/>
      </w:pPr>
      <w:rPr>
        <w:rFonts w:ascii="Symbol" w:eastAsia="Garamond" w:hAnsi="Symbol"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F4475"/>
    <w:multiLevelType w:val="hybridMultilevel"/>
    <w:tmpl w:val="98E04942"/>
    <w:lvl w:ilvl="0" w:tplc="6A3E6C2C">
      <w:start w:val="1"/>
      <w:numFmt w:val="bullet"/>
      <w:pStyle w:val="Bullet"/>
      <w:lvlText w:val=""/>
      <w:lvlJc w:val="left"/>
      <w:pPr>
        <w:tabs>
          <w:tab w:val="num" w:pos="346"/>
        </w:tabs>
        <w:ind w:left="326" w:hanging="340"/>
      </w:pPr>
      <w:rPr>
        <w:rFonts w:ascii="Symbol" w:hAnsi="Symbol" w:hint="default"/>
      </w:rPr>
    </w:lvl>
    <w:lvl w:ilvl="1" w:tplc="041D0003">
      <w:start w:val="1"/>
      <w:numFmt w:val="bullet"/>
      <w:lvlText w:val="o"/>
      <w:lvlJc w:val="left"/>
      <w:pPr>
        <w:ind w:left="1066" w:hanging="360"/>
      </w:pPr>
      <w:rPr>
        <w:rFonts w:ascii="Courier New" w:hAnsi="Courier New" w:cs="Courier New" w:hint="default"/>
      </w:rPr>
    </w:lvl>
    <w:lvl w:ilvl="2" w:tplc="041D0005">
      <w:start w:val="1"/>
      <w:numFmt w:val="bullet"/>
      <w:lvlText w:val=""/>
      <w:lvlJc w:val="left"/>
      <w:pPr>
        <w:ind w:left="1786" w:hanging="360"/>
      </w:pPr>
      <w:rPr>
        <w:rFonts w:ascii="Wingdings" w:hAnsi="Wingdings" w:hint="default"/>
      </w:rPr>
    </w:lvl>
    <w:lvl w:ilvl="3" w:tplc="041D0001" w:tentative="1">
      <w:start w:val="1"/>
      <w:numFmt w:val="bullet"/>
      <w:lvlText w:val=""/>
      <w:lvlJc w:val="left"/>
      <w:pPr>
        <w:ind w:left="2506" w:hanging="360"/>
      </w:pPr>
      <w:rPr>
        <w:rFonts w:ascii="Symbol" w:hAnsi="Symbol" w:hint="default"/>
      </w:rPr>
    </w:lvl>
    <w:lvl w:ilvl="4" w:tplc="041D0003" w:tentative="1">
      <w:start w:val="1"/>
      <w:numFmt w:val="bullet"/>
      <w:lvlText w:val="o"/>
      <w:lvlJc w:val="left"/>
      <w:pPr>
        <w:ind w:left="3226" w:hanging="360"/>
      </w:pPr>
      <w:rPr>
        <w:rFonts w:ascii="Courier New" w:hAnsi="Courier New" w:cs="Courier New" w:hint="default"/>
      </w:rPr>
    </w:lvl>
    <w:lvl w:ilvl="5" w:tplc="041D0005" w:tentative="1">
      <w:start w:val="1"/>
      <w:numFmt w:val="bullet"/>
      <w:lvlText w:val=""/>
      <w:lvlJc w:val="left"/>
      <w:pPr>
        <w:ind w:left="3946" w:hanging="360"/>
      </w:pPr>
      <w:rPr>
        <w:rFonts w:ascii="Wingdings" w:hAnsi="Wingdings" w:hint="default"/>
      </w:rPr>
    </w:lvl>
    <w:lvl w:ilvl="6" w:tplc="041D0001" w:tentative="1">
      <w:start w:val="1"/>
      <w:numFmt w:val="bullet"/>
      <w:lvlText w:val=""/>
      <w:lvlJc w:val="left"/>
      <w:pPr>
        <w:ind w:left="4666" w:hanging="360"/>
      </w:pPr>
      <w:rPr>
        <w:rFonts w:ascii="Symbol" w:hAnsi="Symbol" w:hint="default"/>
      </w:rPr>
    </w:lvl>
    <w:lvl w:ilvl="7" w:tplc="041D0003" w:tentative="1">
      <w:start w:val="1"/>
      <w:numFmt w:val="bullet"/>
      <w:lvlText w:val="o"/>
      <w:lvlJc w:val="left"/>
      <w:pPr>
        <w:ind w:left="5386" w:hanging="360"/>
      </w:pPr>
      <w:rPr>
        <w:rFonts w:ascii="Courier New" w:hAnsi="Courier New" w:cs="Courier New" w:hint="default"/>
      </w:rPr>
    </w:lvl>
    <w:lvl w:ilvl="8" w:tplc="041D0005" w:tentative="1">
      <w:start w:val="1"/>
      <w:numFmt w:val="bullet"/>
      <w:lvlText w:val=""/>
      <w:lvlJc w:val="left"/>
      <w:pPr>
        <w:ind w:left="6106" w:hanging="360"/>
      </w:pPr>
      <w:rPr>
        <w:rFonts w:ascii="Wingdings" w:hAnsi="Wingdings" w:hint="default"/>
      </w:rPr>
    </w:lvl>
  </w:abstractNum>
  <w:abstractNum w:abstractNumId="7" w15:restartNumberingAfterBreak="0">
    <w:nsid w:val="28D36BC5"/>
    <w:multiLevelType w:val="hybridMultilevel"/>
    <w:tmpl w:val="67FA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66616"/>
    <w:multiLevelType w:val="hybridMultilevel"/>
    <w:tmpl w:val="30C6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1C71"/>
    <w:multiLevelType w:val="hybridMultilevel"/>
    <w:tmpl w:val="7EF4F8E2"/>
    <w:lvl w:ilvl="0" w:tplc="C0D2E4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F13892"/>
    <w:multiLevelType w:val="hybridMultilevel"/>
    <w:tmpl w:val="FE1C0D0C"/>
    <w:lvl w:ilvl="0" w:tplc="645A29B8">
      <w:numFmt w:val="bullet"/>
      <w:lvlText w:val="-"/>
      <w:lvlJc w:val="left"/>
      <w:pPr>
        <w:ind w:left="3080" w:hanging="2720"/>
      </w:pPr>
      <w:rPr>
        <w:rFonts w:ascii="Calibri" w:eastAsia="Garamon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763AF"/>
    <w:multiLevelType w:val="multilevel"/>
    <w:tmpl w:val="0B9E11B6"/>
    <w:lvl w:ilvl="0">
      <w:start w:val="1"/>
      <w:numFmt w:val="decimal"/>
      <w:lvlText w:val="%1"/>
      <w:lvlJc w:val="left"/>
      <w:pPr>
        <w:ind w:left="717" w:hanging="360"/>
      </w:pPr>
      <w:rPr>
        <w:rFonts w:cs="Arial" w:hint="default"/>
        <w:b/>
      </w:rPr>
    </w:lvl>
    <w:lvl w:ilvl="1">
      <w:start w:val="1"/>
      <w:numFmt w:val="decimal"/>
      <w:lvlText w:val="%1.%2"/>
      <w:lvlJc w:val="left"/>
      <w:pPr>
        <w:ind w:left="502" w:hanging="360"/>
      </w:pPr>
      <w:rPr>
        <w:rFonts w:cs="Arial" w:hint="default"/>
        <w:b w:val="0"/>
      </w:rPr>
    </w:lvl>
    <w:lvl w:ilvl="2">
      <w:start w:val="1"/>
      <w:numFmt w:val="decimal"/>
      <w:lvlText w:val="%1.%2.%3"/>
      <w:lvlJc w:val="left"/>
      <w:pPr>
        <w:ind w:left="1077" w:hanging="720"/>
      </w:pPr>
      <w:rPr>
        <w:rFonts w:cs="Arial" w:hint="default"/>
        <w:b w:val="0"/>
      </w:rPr>
    </w:lvl>
    <w:lvl w:ilvl="3">
      <w:start w:val="1"/>
      <w:numFmt w:val="decimal"/>
      <w:lvlText w:val="%1.%2.%3.%4"/>
      <w:lvlJc w:val="left"/>
      <w:pPr>
        <w:ind w:left="1077" w:hanging="720"/>
      </w:pPr>
      <w:rPr>
        <w:rFonts w:cs="Arial" w:hint="default"/>
        <w:b w:val="0"/>
      </w:rPr>
    </w:lvl>
    <w:lvl w:ilvl="4">
      <w:start w:val="1"/>
      <w:numFmt w:val="decimal"/>
      <w:lvlText w:val="%1.%2.%3.%4.%5"/>
      <w:lvlJc w:val="left"/>
      <w:pPr>
        <w:ind w:left="1437" w:hanging="1080"/>
      </w:pPr>
      <w:rPr>
        <w:rFonts w:cs="Arial" w:hint="default"/>
        <w:b w:val="0"/>
      </w:rPr>
    </w:lvl>
    <w:lvl w:ilvl="5">
      <w:start w:val="1"/>
      <w:numFmt w:val="decimal"/>
      <w:lvlText w:val="%1.%2.%3.%4.%5.%6"/>
      <w:lvlJc w:val="left"/>
      <w:pPr>
        <w:ind w:left="1437" w:hanging="1080"/>
      </w:pPr>
      <w:rPr>
        <w:rFonts w:cs="Arial" w:hint="default"/>
        <w:b w:val="0"/>
      </w:rPr>
    </w:lvl>
    <w:lvl w:ilvl="6">
      <w:start w:val="1"/>
      <w:numFmt w:val="decimal"/>
      <w:lvlText w:val="%1.%2.%3.%4.%5.%6.%7"/>
      <w:lvlJc w:val="left"/>
      <w:pPr>
        <w:ind w:left="1797" w:hanging="1440"/>
      </w:pPr>
      <w:rPr>
        <w:rFonts w:cs="Arial" w:hint="default"/>
        <w:b w:val="0"/>
      </w:rPr>
    </w:lvl>
    <w:lvl w:ilvl="7">
      <w:start w:val="1"/>
      <w:numFmt w:val="decimal"/>
      <w:lvlText w:val="%1.%2.%3.%4.%5.%6.%7.%8"/>
      <w:lvlJc w:val="left"/>
      <w:pPr>
        <w:ind w:left="1797" w:hanging="1440"/>
      </w:pPr>
      <w:rPr>
        <w:rFonts w:cs="Arial" w:hint="default"/>
        <w:b w:val="0"/>
      </w:rPr>
    </w:lvl>
    <w:lvl w:ilvl="8">
      <w:start w:val="1"/>
      <w:numFmt w:val="decimal"/>
      <w:lvlText w:val="%1.%2.%3.%4.%5.%6.%7.%8.%9"/>
      <w:lvlJc w:val="left"/>
      <w:pPr>
        <w:ind w:left="2157" w:hanging="1800"/>
      </w:pPr>
      <w:rPr>
        <w:rFonts w:cs="Arial" w:hint="default"/>
        <w:b w:val="0"/>
      </w:rPr>
    </w:lvl>
  </w:abstractNum>
  <w:abstractNum w:abstractNumId="12" w15:restartNumberingAfterBreak="0">
    <w:nsid w:val="39FE7A5C"/>
    <w:multiLevelType w:val="hybridMultilevel"/>
    <w:tmpl w:val="FEEA1604"/>
    <w:lvl w:ilvl="0" w:tplc="041D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AD4875"/>
    <w:multiLevelType w:val="hybridMultilevel"/>
    <w:tmpl w:val="04348DF8"/>
    <w:lvl w:ilvl="0" w:tplc="514C562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1631E"/>
    <w:multiLevelType w:val="hybridMultilevel"/>
    <w:tmpl w:val="947E3812"/>
    <w:lvl w:ilvl="0" w:tplc="D82C8BFE">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5" w15:restartNumberingAfterBreak="0">
    <w:nsid w:val="47083D75"/>
    <w:multiLevelType w:val="hybridMultilevel"/>
    <w:tmpl w:val="A9C6910E"/>
    <w:lvl w:ilvl="0" w:tplc="C0D2E4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3F124D"/>
    <w:multiLevelType w:val="hybridMultilevel"/>
    <w:tmpl w:val="743246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28B74A4"/>
    <w:multiLevelType w:val="hybridMultilevel"/>
    <w:tmpl w:val="5ACEFCF6"/>
    <w:lvl w:ilvl="0" w:tplc="23A839B6">
      <w:start w:val="157"/>
      <w:numFmt w:val="bullet"/>
      <w:lvlText w:val="-"/>
      <w:lvlJc w:val="left"/>
      <w:pPr>
        <w:ind w:left="720" w:hanging="360"/>
      </w:pPr>
      <w:rPr>
        <w:rFonts w:ascii="Garamond" w:eastAsia="Garamond"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330DBD"/>
    <w:multiLevelType w:val="hybridMultilevel"/>
    <w:tmpl w:val="16BC8BFE"/>
    <w:lvl w:ilvl="0" w:tplc="D82C8B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EE1B7D"/>
    <w:multiLevelType w:val="hybridMultilevel"/>
    <w:tmpl w:val="69066FF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D754C0"/>
    <w:multiLevelType w:val="hybridMultilevel"/>
    <w:tmpl w:val="36D85D0C"/>
    <w:lvl w:ilvl="0" w:tplc="D82C8B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EF467B"/>
    <w:multiLevelType w:val="hybridMultilevel"/>
    <w:tmpl w:val="E59E62F6"/>
    <w:lvl w:ilvl="0" w:tplc="B5C863D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91176C"/>
    <w:multiLevelType w:val="hybridMultilevel"/>
    <w:tmpl w:val="8C4EF598"/>
    <w:lvl w:ilvl="0" w:tplc="ED428F2E">
      <w:start w:val="2"/>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D931986"/>
    <w:multiLevelType w:val="hybridMultilevel"/>
    <w:tmpl w:val="DFA07918"/>
    <w:lvl w:ilvl="0" w:tplc="514C562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C3278"/>
    <w:multiLevelType w:val="multilevel"/>
    <w:tmpl w:val="69D45D0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186AB8"/>
    <w:multiLevelType w:val="hybridMultilevel"/>
    <w:tmpl w:val="D08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37A28"/>
    <w:multiLevelType w:val="multilevel"/>
    <w:tmpl w:val="48D0D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1C2757B"/>
    <w:multiLevelType w:val="hybridMultilevel"/>
    <w:tmpl w:val="A7AE65A6"/>
    <w:lvl w:ilvl="0" w:tplc="ED428F2E">
      <w:start w:val="2"/>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74C7F0D"/>
    <w:multiLevelType w:val="hybridMultilevel"/>
    <w:tmpl w:val="4F561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BD91089"/>
    <w:multiLevelType w:val="hybridMultilevel"/>
    <w:tmpl w:val="07B2977A"/>
    <w:lvl w:ilvl="0" w:tplc="D82C8BFE">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2"/>
  </w:num>
  <w:num w:numId="4">
    <w:abstractNumId w:val="11"/>
  </w:num>
  <w:num w:numId="5">
    <w:abstractNumId w:val="24"/>
  </w:num>
  <w:num w:numId="6">
    <w:abstractNumId w:val="22"/>
  </w:num>
  <w:num w:numId="7">
    <w:abstractNumId w:val="27"/>
  </w:num>
  <w:num w:numId="8">
    <w:abstractNumId w:val="21"/>
  </w:num>
  <w:num w:numId="9">
    <w:abstractNumId w:val="21"/>
  </w:num>
  <w:num w:numId="10">
    <w:abstractNumId w:val="0"/>
  </w:num>
  <w:num w:numId="11">
    <w:abstractNumId w:val="9"/>
  </w:num>
  <w:num w:numId="12">
    <w:abstractNumId w:val="15"/>
  </w:num>
  <w:num w:numId="13">
    <w:abstractNumId w:val="16"/>
  </w:num>
  <w:num w:numId="14">
    <w:abstractNumId w:val="3"/>
  </w:num>
  <w:num w:numId="15">
    <w:abstractNumId w:val="17"/>
  </w:num>
  <w:num w:numId="16">
    <w:abstractNumId w:val="5"/>
  </w:num>
  <w:num w:numId="17">
    <w:abstractNumId w:val="20"/>
  </w:num>
  <w:num w:numId="18">
    <w:abstractNumId w:val="26"/>
  </w:num>
  <w:num w:numId="19">
    <w:abstractNumId w:val="8"/>
  </w:num>
  <w:num w:numId="20">
    <w:abstractNumId w:val="13"/>
  </w:num>
  <w:num w:numId="21">
    <w:abstractNumId w:val="23"/>
  </w:num>
  <w:num w:numId="22">
    <w:abstractNumId w:val="29"/>
  </w:num>
  <w:num w:numId="23">
    <w:abstractNumId w:val="7"/>
  </w:num>
  <w:num w:numId="24">
    <w:abstractNumId w:val="18"/>
  </w:num>
  <w:num w:numId="25">
    <w:abstractNumId w:val="4"/>
  </w:num>
  <w:num w:numId="26">
    <w:abstractNumId w:val="25"/>
  </w:num>
  <w:num w:numId="27">
    <w:abstractNumId w:val="10"/>
  </w:num>
  <w:num w:numId="28">
    <w:abstractNumId w:val="1"/>
  </w:num>
  <w:num w:numId="29">
    <w:abstractNumId w:val="19"/>
  </w:num>
  <w:num w:numId="30">
    <w:abstractNumId w:val="1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0D"/>
    <w:rsid w:val="00005008"/>
    <w:rsid w:val="0002050A"/>
    <w:rsid w:val="000272AD"/>
    <w:rsid w:val="00067A6D"/>
    <w:rsid w:val="00076820"/>
    <w:rsid w:val="000A2559"/>
    <w:rsid w:val="000A2BB8"/>
    <w:rsid w:val="000A31A1"/>
    <w:rsid w:val="000E4DA3"/>
    <w:rsid w:val="00100FEF"/>
    <w:rsid w:val="00103401"/>
    <w:rsid w:val="0010420B"/>
    <w:rsid w:val="00112CB2"/>
    <w:rsid w:val="00126FDB"/>
    <w:rsid w:val="00143A7F"/>
    <w:rsid w:val="0015324B"/>
    <w:rsid w:val="00160322"/>
    <w:rsid w:val="00167B80"/>
    <w:rsid w:val="00196514"/>
    <w:rsid w:val="00196847"/>
    <w:rsid w:val="001A484E"/>
    <w:rsid w:val="001A7734"/>
    <w:rsid w:val="001B129E"/>
    <w:rsid w:val="001B1CFE"/>
    <w:rsid w:val="001B6EEA"/>
    <w:rsid w:val="001C19C3"/>
    <w:rsid w:val="001C295E"/>
    <w:rsid w:val="001D71BD"/>
    <w:rsid w:val="001E3E85"/>
    <w:rsid w:val="00205042"/>
    <w:rsid w:val="002108C4"/>
    <w:rsid w:val="00210CCF"/>
    <w:rsid w:val="00222711"/>
    <w:rsid w:val="00225719"/>
    <w:rsid w:val="00240035"/>
    <w:rsid w:val="00243A10"/>
    <w:rsid w:val="00245525"/>
    <w:rsid w:val="0025248D"/>
    <w:rsid w:val="00262FD3"/>
    <w:rsid w:val="002657A8"/>
    <w:rsid w:val="0027288B"/>
    <w:rsid w:val="00291DA0"/>
    <w:rsid w:val="00293FC6"/>
    <w:rsid w:val="002A1F59"/>
    <w:rsid w:val="002A6E37"/>
    <w:rsid w:val="002B03FB"/>
    <w:rsid w:val="002B6EEF"/>
    <w:rsid w:val="002D277D"/>
    <w:rsid w:val="002D4210"/>
    <w:rsid w:val="002D4663"/>
    <w:rsid w:val="002D6B9E"/>
    <w:rsid w:val="002F1B4C"/>
    <w:rsid w:val="002F399A"/>
    <w:rsid w:val="00314816"/>
    <w:rsid w:val="0032529D"/>
    <w:rsid w:val="00356611"/>
    <w:rsid w:val="00356C9D"/>
    <w:rsid w:val="00360725"/>
    <w:rsid w:val="003820F0"/>
    <w:rsid w:val="003878A6"/>
    <w:rsid w:val="003B07C7"/>
    <w:rsid w:val="003D50E0"/>
    <w:rsid w:val="003E41D2"/>
    <w:rsid w:val="003E4627"/>
    <w:rsid w:val="003E5EB5"/>
    <w:rsid w:val="003F5046"/>
    <w:rsid w:val="0040216D"/>
    <w:rsid w:val="0041283F"/>
    <w:rsid w:val="0042393D"/>
    <w:rsid w:val="00446B22"/>
    <w:rsid w:val="00452D1E"/>
    <w:rsid w:val="00454EC6"/>
    <w:rsid w:val="00467658"/>
    <w:rsid w:val="0049102E"/>
    <w:rsid w:val="00492B9A"/>
    <w:rsid w:val="004A152D"/>
    <w:rsid w:val="004D0B60"/>
    <w:rsid w:val="004D572E"/>
    <w:rsid w:val="004D7147"/>
    <w:rsid w:val="004D7C1F"/>
    <w:rsid w:val="004E3117"/>
    <w:rsid w:val="00505D5D"/>
    <w:rsid w:val="0050765D"/>
    <w:rsid w:val="00512023"/>
    <w:rsid w:val="00515FB8"/>
    <w:rsid w:val="00527E88"/>
    <w:rsid w:val="00527ECB"/>
    <w:rsid w:val="005305DE"/>
    <w:rsid w:val="00531E87"/>
    <w:rsid w:val="005362FA"/>
    <w:rsid w:val="005545D9"/>
    <w:rsid w:val="0057234F"/>
    <w:rsid w:val="005771B4"/>
    <w:rsid w:val="00582F27"/>
    <w:rsid w:val="00585628"/>
    <w:rsid w:val="005873A6"/>
    <w:rsid w:val="005904F1"/>
    <w:rsid w:val="005D1004"/>
    <w:rsid w:val="005F2C24"/>
    <w:rsid w:val="005F5FF1"/>
    <w:rsid w:val="00604269"/>
    <w:rsid w:val="00616064"/>
    <w:rsid w:val="00645637"/>
    <w:rsid w:val="00660C67"/>
    <w:rsid w:val="00672FAA"/>
    <w:rsid w:val="00683A90"/>
    <w:rsid w:val="0069073A"/>
    <w:rsid w:val="006B22EC"/>
    <w:rsid w:val="006C33AD"/>
    <w:rsid w:val="006D4055"/>
    <w:rsid w:val="006D6143"/>
    <w:rsid w:val="006D70A6"/>
    <w:rsid w:val="006F6266"/>
    <w:rsid w:val="006F690F"/>
    <w:rsid w:val="007265D4"/>
    <w:rsid w:val="007265F3"/>
    <w:rsid w:val="00732322"/>
    <w:rsid w:val="007450FB"/>
    <w:rsid w:val="00756F4C"/>
    <w:rsid w:val="00767FA2"/>
    <w:rsid w:val="0077780D"/>
    <w:rsid w:val="00784035"/>
    <w:rsid w:val="007A0BA2"/>
    <w:rsid w:val="007C4A55"/>
    <w:rsid w:val="007C5D76"/>
    <w:rsid w:val="007E4637"/>
    <w:rsid w:val="00804581"/>
    <w:rsid w:val="00811FBE"/>
    <w:rsid w:val="00814649"/>
    <w:rsid w:val="00814FE7"/>
    <w:rsid w:val="00847ACE"/>
    <w:rsid w:val="0085285D"/>
    <w:rsid w:val="00862431"/>
    <w:rsid w:val="00875B6A"/>
    <w:rsid w:val="008E1CEF"/>
    <w:rsid w:val="008F3C38"/>
    <w:rsid w:val="00903FF8"/>
    <w:rsid w:val="009051E3"/>
    <w:rsid w:val="00907DA2"/>
    <w:rsid w:val="0091095C"/>
    <w:rsid w:val="00916D3E"/>
    <w:rsid w:val="00947A88"/>
    <w:rsid w:val="009A5DA3"/>
    <w:rsid w:val="009A78D2"/>
    <w:rsid w:val="009F27E1"/>
    <w:rsid w:val="009F7734"/>
    <w:rsid w:val="00A00B87"/>
    <w:rsid w:val="00A10B13"/>
    <w:rsid w:val="00A12EEC"/>
    <w:rsid w:val="00A14965"/>
    <w:rsid w:val="00A3082A"/>
    <w:rsid w:val="00A40D05"/>
    <w:rsid w:val="00A46964"/>
    <w:rsid w:val="00A562EF"/>
    <w:rsid w:val="00A7146F"/>
    <w:rsid w:val="00A91C07"/>
    <w:rsid w:val="00AC217D"/>
    <w:rsid w:val="00AC3084"/>
    <w:rsid w:val="00AC3B1E"/>
    <w:rsid w:val="00AC5E0D"/>
    <w:rsid w:val="00AC6691"/>
    <w:rsid w:val="00AD5EE7"/>
    <w:rsid w:val="00AF14BE"/>
    <w:rsid w:val="00AF32A8"/>
    <w:rsid w:val="00AF4C6A"/>
    <w:rsid w:val="00B05BE3"/>
    <w:rsid w:val="00B11492"/>
    <w:rsid w:val="00B22A0A"/>
    <w:rsid w:val="00B3103B"/>
    <w:rsid w:val="00B63707"/>
    <w:rsid w:val="00B7177B"/>
    <w:rsid w:val="00B77550"/>
    <w:rsid w:val="00BA024C"/>
    <w:rsid w:val="00BA190F"/>
    <w:rsid w:val="00BB7027"/>
    <w:rsid w:val="00BC49FC"/>
    <w:rsid w:val="00BC4B12"/>
    <w:rsid w:val="00C11799"/>
    <w:rsid w:val="00C12263"/>
    <w:rsid w:val="00C16AD0"/>
    <w:rsid w:val="00C2088A"/>
    <w:rsid w:val="00C552EB"/>
    <w:rsid w:val="00C60073"/>
    <w:rsid w:val="00C63740"/>
    <w:rsid w:val="00C64733"/>
    <w:rsid w:val="00C702D5"/>
    <w:rsid w:val="00C731E6"/>
    <w:rsid w:val="00C85BC0"/>
    <w:rsid w:val="00C87892"/>
    <w:rsid w:val="00CA49ED"/>
    <w:rsid w:val="00CB2E44"/>
    <w:rsid w:val="00CC23F4"/>
    <w:rsid w:val="00CC59FA"/>
    <w:rsid w:val="00CC6B8B"/>
    <w:rsid w:val="00CF0E91"/>
    <w:rsid w:val="00D1185E"/>
    <w:rsid w:val="00D16A1E"/>
    <w:rsid w:val="00D21E03"/>
    <w:rsid w:val="00D306C5"/>
    <w:rsid w:val="00D348AF"/>
    <w:rsid w:val="00D36FC2"/>
    <w:rsid w:val="00D4523E"/>
    <w:rsid w:val="00D54832"/>
    <w:rsid w:val="00D76465"/>
    <w:rsid w:val="00D81371"/>
    <w:rsid w:val="00D8534D"/>
    <w:rsid w:val="00D872F4"/>
    <w:rsid w:val="00D90FF5"/>
    <w:rsid w:val="00DA75EB"/>
    <w:rsid w:val="00DB073B"/>
    <w:rsid w:val="00DD6D72"/>
    <w:rsid w:val="00DE576D"/>
    <w:rsid w:val="00E06C46"/>
    <w:rsid w:val="00E12A2D"/>
    <w:rsid w:val="00E20554"/>
    <w:rsid w:val="00E26D62"/>
    <w:rsid w:val="00E36EC8"/>
    <w:rsid w:val="00E41B27"/>
    <w:rsid w:val="00E45B14"/>
    <w:rsid w:val="00E9516E"/>
    <w:rsid w:val="00EB097C"/>
    <w:rsid w:val="00EB1910"/>
    <w:rsid w:val="00EB6653"/>
    <w:rsid w:val="00EC0E5C"/>
    <w:rsid w:val="00EC316E"/>
    <w:rsid w:val="00EE0167"/>
    <w:rsid w:val="00F013C6"/>
    <w:rsid w:val="00F1411B"/>
    <w:rsid w:val="00F154B6"/>
    <w:rsid w:val="00F156CE"/>
    <w:rsid w:val="00F26726"/>
    <w:rsid w:val="00F33266"/>
    <w:rsid w:val="00F62DA0"/>
    <w:rsid w:val="00F73A6A"/>
    <w:rsid w:val="00F853C9"/>
    <w:rsid w:val="00F9037D"/>
    <w:rsid w:val="00F91FBF"/>
    <w:rsid w:val="00F9539B"/>
    <w:rsid w:val="00FA7599"/>
    <w:rsid w:val="00FB02FA"/>
    <w:rsid w:val="00FB541A"/>
    <w:rsid w:val="00FC68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20ED2"/>
  <w15:docId w15:val="{99934A70-861E-45C2-9158-B7A3A2F1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6F"/>
    <w:pPr>
      <w:widowControl w:val="0"/>
      <w:suppressAutoHyphens/>
      <w:autoSpaceDN w:val="0"/>
      <w:textAlignment w:val="baseline"/>
    </w:pPr>
    <w:rPr>
      <w:kern w:val="3"/>
      <w:sz w:val="24"/>
      <w:szCs w:val="24"/>
      <w:lang w:bidi="en-US"/>
    </w:rPr>
  </w:style>
  <w:style w:type="paragraph" w:styleId="Heading2">
    <w:name w:val="heading 2"/>
    <w:basedOn w:val="Normal"/>
    <w:next w:val="Normal"/>
    <w:link w:val="Heading2Char"/>
    <w:uiPriority w:val="9"/>
    <w:semiHidden/>
    <w:unhideWhenUsed/>
    <w:qFormat/>
    <w:rsid w:val="006F6266"/>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5904F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Heading"/>
    <w:next w:val="Textbody"/>
    <w:qFormat/>
    <w:rsid w:val="00A7146F"/>
    <w:p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7146F"/>
    <w:pPr>
      <w:widowControl w:val="0"/>
      <w:suppressAutoHyphens/>
      <w:autoSpaceDN w:val="0"/>
      <w:textAlignment w:val="baseline"/>
    </w:pPr>
    <w:rPr>
      <w:kern w:val="3"/>
      <w:sz w:val="24"/>
      <w:szCs w:val="24"/>
      <w:lang w:bidi="en-US"/>
    </w:rPr>
  </w:style>
  <w:style w:type="paragraph" w:customStyle="1" w:styleId="Heading">
    <w:name w:val="Heading"/>
    <w:basedOn w:val="Standard"/>
    <w:next w:val="Textbody"/>
    <w:rsid w:val="00A7146F"/>
    <w:pPr>
      <w:keepNext/>
      <w:spacing w:before="240" w:after="120"/>
    </w:pPr>
    <w:rPr>
      <w:rFonts w:ascii="Arial" w:hAnsi="Arial"/>
      <w:sz w:val="28"/>
      <w:szCs w:val="28"/>
    </w:rPr>
  </w:style>
  <w:style w:type="paragraph" w:customStyle="1" w:styleId="Textbody">
    <w:name w:val="Text body"/>
    <w:basedOn w:val="Standard"/>
    <w:rsid w:val="00A7146F"/>
    <w:pPr>
      <w:spacing w:after="120"/>
    </w:pPr>
  </w:style>
  <w:style w:type="paragraph" w:styleId="List">
    <w:name w:val="List"/>
    <w:basedOn w:val="Textbody"/>
    <w:rsid w:val="00A7146F"/>
  </w:style>
  <w:style w:type="paragraph" w:styleId="Caption">
    <w:name w:val="caption"/>
    <w:basedOn w:val="Standard"/>
    <w:qFormat/>
    <w:rsid w:val="00A7146F"/>
    <w:pPr>
      <w:suppressLineNumbers/>
      <w:spacing w:before="120" w:after="120"/>
    </w:pPr>
    <w:rPr>
      <w:i/>
      <w:iCs/>
    </w:rPr>
  </w:style>
  <w:style w:type="paragraph" w:customStyle="1" w:styleId="Index">
    <w:name w:val="Index"/>
    <w:basedOn w:val="Standard"/>
    <w:rsid w:val="00A7146F"/>
    <w:pPr>
      <w:suppressLineNumbers/>
    </w:pPr>
  </w:style>
  <w:style w:type="paragraph" w:customStyle="1" w:styleId="Default">
    <w:name w:val="Default"/>
    <w:rsid w:val="00A7146F"/>
    <w:pPr>
      <w:widowControl w:val="0"/>
      <w:suppressAutoHyphens/>
      <w:autoSpaceDN w:val="0"/>
      <w:textAlignment w:val="baseline"/>
    </w:pPr>
    <w:rPr>
      <w:rFonts w:ascii="Arial" w:eastAsia="Arial" w:hAnsi="Arial" w:cs="Arial"/>
      <w:kern w:val="3"/>
      <w:sz w:val="24"/>
      <w:szCs w:val="24"/>
      <w:lang w:bidi="en-US"/>
    </w:rPr>
  </w:style>
  <w:style w:type="paragraph" w:customStyle="1" w:styleId="TableContents">
    <w:name w:val="Table Contents"/>
    <w:basedOn w:val="Standard"/>
    <w:rsid w:val="00A7146F"/>
    <w:pPr>
      <w:suppressLineNumbers/>
    </w:pPr>
  </w:style>
  <w:style w:type="paragraph" w:customStyle="1" w:styleId="TableHeading">
    <w:name w:val="Table Heading"/>
    <w:basedOn w:val="TableContents"/>
    <w:rsid w:val="00A7146F"/>
    <w:pPr>
      <w:jc w:val="center"/>
    </w:pPr>
    <w:rPr>
      <w:b/>
      <w:bCs/>
    </w:rPr>
  </w:style>
  <w:style w:type="paragraph" w:customStyle="1" w:styleId="Quotations">
    <w:name w:val="Quotations"/>
    <w:basedOn w:val="Standard"/>
    <w:rsid w:val="00A7146F"/>
    <w:pPr>
      <w:spacing w:after="283"/>
      <w:ind w:left="567" w:right="567"/>
    </w:pPr>
  </w:style>
  <w:style w:type="character" w:styleId="Emphasis">
    <w:name w:val="Emphasis"/>
    <w:qFormat/>
    <w:rsid w:val="00A7146F"/>
    <w:rPr>
      <w:i/>
      <w:iCs/>
    </w:rPr>
  </w:style>
  <w:style w:type="character" w:customStyle="1" w:styleId="Internetlink">
    <w:name w:val="Internet link"/>
    <w:rsid w:val="00A7146F"/>
    <w:rPr>
      <w:color w:val="000080"/>
      <w:u w:val="single"/>
    </w:rPr>
  </w:style>
  <w:style w:type="character" w:customStyle="1" w:styleId="NumberingSymbols">
    <w:name w:val="Numbering Symbols"/>
    <w:rsid w:val="00A7146F"/>
  </w:style>
  <w:style w:type="character" w:styleId="CommentReference">
    <w:name w:val="annotation reference"/>
    <w:uiPriority w:val="99"/>
    <w:rsid w:val="00A7146F"/>
    <w:rPr>
      <w:sz w:val="16"/>
      <w:szCs w:val="16"/>
    </w:rPr>
  </w:style>
  <w:style w:type="paragraph" w:styleId="CommentText">
    <w:name w:val="annotation text"/>
    <w:basedOn w:val="Normal"/>
    <w:link w:val="CommentTextChar1"/>
    <w:uiPriority w:val="99"/>
    <w:rsid w:val="00A7146F"/>
    <w:rPr>
      <w:sz w:val="20"/>
      <w:szCs w:val="20"/>
    </w:rPr>
  </w:style>
  <w:style w:type="character" w:customStyle="1" w:styleId="CommentTextChar">
    <w:name w:val="Comment Text Char"/>
    <w:rsid w:val="00A7146F"/>
    <w:rPr>
      <w:sz w:val="20"/>
      <w:szCs w:val="20"/>
    </w:rPr>
  </w:style>
  <w:style w:type="paragraph" w:styleId="CommentSubject">
    <w:name w:val="annotation subject"/>
    <w:basedOn w:val="CommentText"/>
    <w:next w:val="CommentText"/>
    <w:rsid w:val="00A7146F"/>
    <w:rPr>
      <w:b/>
      <w:bCs/>
    </w:rPr>
  </w:style>
  <w:style w:type="character" w:customStyle="1" w:styleId="CommentSubjectChar">
    <w:name w:val="Comment Subject Char"/>
    <w:rsid w:val="00A7146F"/>
    <w:rPr>
      <w:b/>
      <w:bCs/>
      <w:sz w:val="20"/>
      <w:szCs w:val="20"/>
    </w:rPr>
  </w:style>
  <w:style w:type="paragraph" w:styleId="BalloonText">
    <w:name w:val="Balloon Text"/>
    <w:basedOn w:val="Normal"/>
    <w:rsid w:val="00A7146F"/>
    <w:rPr>
      <w:rFonts w:ascii="Segoe UI" w:hAnsi="Segoe UI" w:cs="Segoe UI"/>
      <w:sz w:val="18"/>
      <w:szCs w:val="18"/>
    </w:rPr>
  </w:style>
  <w:style w:type="character" w:customStyle="1" w:styleId="BalloonTextChar">
    <w:name w:val="Balloon Text Char"/>
    <w:rsid w:val="00A7146F"/>
    <w:rPr>
      <w:rFonts w:ascii="Segoe UI" w:hAnsi="Segoe UI" w:cs="Segoe UI"/>
      <w:sz w:val="18"/>
      <w:szCs w:val="18"/>
    </w:rPr>
  </w:style>
  <w:style w:type="paragraph" w:styleId="Header">
    <w:name w:val="header"/>
    <w:basedOn w:val="Normal"/>
    <w:uiPriority w:val="99"/>
    <w:rsid w:val="00A7146F"/>
    <w:pPr>
      <w:tabs>
        <w:tab w:val="center" w:pos="4513"/>
        <w:tab w:val="right" w:pos="9026"/>
      </w:tabs>
    </w:pPr>
  </w:style>
  <w:style w:type="character" w:customStyle="1" w:styleId="HeaderChar">
    <w:name w:val="Header Char"/>
    <w:basedOn w:val="DefaultParagraphFont"/>
    <w:uiPriority w:val="99"/>
    <w:rsid w:val="00A7146F"/>
  </w:style>
  <w:style w:type="paragraph" w:styleId="Footer">
    <w:name w:val="footer"/>
    <w:basedOn w:val="Normal"/>
    <w:rsid w:val="00A7146F"/>
    <w:pPr>
      <w:tabs>
        <w:tab w:val="center" w:pos="4513"/>
        <w:tab w:val="right" w:pos="9026"/>
      </w:tabs>
    </w:pPr>
  </w:style>
  <w:style w:type="character" w:customStyle="1" w:styleId="FooterChar">
    <w:name w:val="Footer Char"/>
    <w:basedOn w:val="DefaultParagraphFont"/>
    <w:rsid w:val="00A7146F"/>
  </w:style>
  <w:style w:type="table" w:styleId="TableGrid">
    <w:name w:val="Table Grid"/>
    <w:basedOn w:val="TableNormal"/>
    <w:uiPriority w:val="39"/>
    <w:rsid w:val="00F85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6F6266"/>
    <w:rPr>
      <w:rFonts w:ascii="Calibri Light" w:eastAsia="Times New Roman" w:hAnsi="Calibri Light" w:cs="Times New Roman"/>
      <w:b/>
      <w:bCs/>
      <w:i/>
      <w:iCs/>
      <w:kern w:val="3"/>
      <w:sz w:val="28"/>
      <w:szCs w:val="28"/>
      <w:lang w:val="en-US" w:eastAsia="en-US" w:bidi="en-US"/>
    </w:rPr>
  </w:style>
  <w:style w:type="character" w:styleId="Hyperlink">
    <w:name w:val="Hyperlink"/>
    <w:uiPriority w:val="99"/>
    <w:unhideWhenUsed/>
    <w:rsid w:val="002A6E37"/>
    <w:rPr>
      <w:color w:val="0563C1"/>
      <w:u w:val="single"/>
    </w:rPr>
  </w:style>
  <w:style w:type="paragraph" w:styleId="ListParagraph">
    <w:name w:val="List Paragraph"/>
    <w:basedOn w:val="Normal"/>
    <w:uiPriority w:val="34"/>
    <w:qFormat/>
    <w:rsid w:val="002F1B4C"/>
    <w:pPr>
      <w:widowControl/>
      <w:suppressAutoHyphens w:val="0"/>
      <w:autoSpaceDN/>
      <w:ind w:left="720"/>
      <w:contextualSpacing/>
      <w:textAlignment w:val="auto"/>
    </w:pPr>
    <w:rPr>
      <w:rFonts w:ascii="Arial" w:eastAsia="Times New Roman" w:hAnsi="Arial" w:cs="Times New Roman"/>
      <w:kern w:val="0"/>
      <w:sz w:val="22"/>
      <w:szCs w:val="20"/>
      <w:lang w:val="en-GB" w:eastAsia="en-GB" w:bidi="ar-SA"/>
    </w:rPr>
  </w:style>
  <w:style w:type="paragraph" w:customStyle="1" w:styleId="Bullet">
    <w:name w:val="Bullet"/>
    <w:basedOn w:val="Normal"/>
    <w:rsid w:val="002F1B4C"/>
    <w:pPr>
      <w:widowControl/>
      <w:numPr>
        <w:numId w:val="2"/>
      </w:numPr>
      <w:suppressAutoHyphens w:val="0"/>
      <w:autoSpaceDN/>
      <w:spacing w:before="20" w:after="20"/>
      <w:textAlignment w:val="auto"/>
    </w:pPr>
    <w:rPr>
      <w:rFonts w:ascii="Arial" w:eastAsia="Times New Roman" w:hAnsi="Arial" w:cs="Arial"/>
      <w:kern w:val="0"/>
      <w:sz w:val="22"/>
      <w:szCs w:val="22"/>
      <w:lang w:val="en-GB" w:eastAsia="en-GB" w:bidi="ar-SA"/>
    </w:rPr>
  </w:style>
  <w:style w:type="paragraph" w:customStyle="1" w:styleId="address">
    <w:name w:val="address"/>
    <w:basedOn w:val="Normal"/>
    <w:rsid w:val="00E06C46"/>
    <w:pPr>
      <w:widowControl/>
      <w:suppressAutoHyphens w:val="0"/>
      <w:autoSpaceDN/>
      <w:spacing w:line="260" w:lineRule="atLeast"/>
      <w:textAlignment w:val="auto"/>
    </w:pPr>
    <w:rPr>
      <w:rFonts w:ascii="Trebuchet MS" w:eastAsia="Calibri" w:hAnsi="Trebuchet MS" w:cs="Times New Roman"/>
      <w:kern w:val="0"/>
      <w:sz w:val="20"/>
      <w:szCs w:val="20"/>
      <w:lang w:val="fi-FI" w:eastAsia="fi-FI" w:bidi="ar-SA"/>
    </w:rPr>
  </w:style>
  <w:style w:type="character" w:customStyle="1" w:styleId="BodycopyChar">
    <w:name w:val="Body copy Char"/>
    <w:link w:val="Bodycopy"/>
    <w:locked/>
    <w:rsid w:val="00AC3084"/>
    <w:rPr>
      <w:rFonts w:ascii="Arial" w:eastAsia="Times" w:hAnsi="Arial" w:cs="Times New Roman"/>
      <w:color w:val="000000"/>
      <w:lang w:val="en-GB"/>
    </w:rPr>
  </w:style>
  <w:style w:type="paragraph" w:customStyle="1" w:styleId="Bodycopy">
    <w:name w:val="Body copy"/>
    <w:link w:val="BodycopyChar"/>
    <w:qFormat/>
    <w:rsid w:val="00AC3084"/>
    <w:pPr>
      <w:spacing w:after="120" w:line="260" w:lineRule="exact"/>
    </w:pPr>
    <w:rPr>
      <w:rFonts w:ascii="Arial" w:eastAsia="Times" w:hAnsi="Arial" w:cs="Times New Roman"/>
      <w:color w:val="000000"/>
      <w:lang w:val="en-GB"/>
    </w:rPr>
  </w:style>
  <w:style w:type="paragraph" w:customStyle="1" w:styleId="Coverheadline">
    <w:name w:val="Cover headline"/>
    <w:next w:val="Normal"/>
    <w:qFormat/>
    <w:rsid w:val="00AC3084"/>
    <w:pPr>
      <w:jc w:val="center"/>
    </w:pPr>
    <w:rPr>
      <w:rFonts w:eastAsia="Times" w:cs="Times New Roman"/>
      <w:noProof/>
      <w:color w:val="002776"/>
      <w:kern w:val="28"/>
      <w:sz w:val="52"/>
      <w:szCs w:val="70"/>
      <w:lang w:val="en-GB"/>
    </w:rPr>
  </w:style>
  <w:style w:type="character" w:customStyle="1" w:styleId="Domylnaczcionkaakapitu">
    <w:name w:val="Domyślna czcionka akapitu"/>
    <w:rsid w:val="009A5DA3"/>
  </w:style>
  <w:style w:type="paragraph" w:customStyle="1" w:styleId="Stopka">
    <w:name w:val="Stopka"/>
    <w:basedOn w:val="Standard"/>
    <w:rsid w:val="009A5DA3"/>
    <w:pPr>
      <w:widowControl/>
      <w:tabs>
        <w:tab w:val="center" w:pos="4536"/>
        <w:tab w:val="right" w:pos="9072"/>
      </w:tabs>
    </w:pPr>
    <w:rPr>
      <w:rFonts w:eastAsia="Times New Roman" w:cs="Times New Roman"/>
      <w:kern w:val="0"/>
      <w:lang w:val="sv-SE" w:eastAsia="sv-SE" w:bidi="ar-SA"/>
    </w:rPr>
  </w:style>
  <w:style w:type="character" w:customStyle="1" w:styleId="Heading3Char">
    <w:name w:val="Heading 3 Char"/>
    <w:basedOn w:val="DefaultParagraphFont"/>
    <w:link w:val="Heading3"/>
    <w:uiPriority w:val="9"/>
    <w:semiHidden/>
    <w:rsid w:val="005904F1"/>
    <w:rPr>
      <w:rFonts w:asciiTheme="majorHAnsi" w:eastAsiaTheme="majorEastAsia" w:hAnsiTheme="majorHAnsi" w:cstheme="majorBidi"/>
      <w:color w:val="1F4D78" w:themeColor="accent1" w:themeShade="7F"/>
      <w:kern w:val="3"/>
      <w:sz w:val="24"/>
      <w:szCs w:val="24"/>
      <w:lang w:bidi="en-US"/>
    </w:rPr>
  </w:style>
  <w:style w:type="paragraph" w:styleId="NormalWeb">
    <w:name w:val="Normal (Web)"/>
    <w:basedOn w:val="Normal"/>
    <w:uiPriority w:val="99"/>
    <w:unhideWhenUsed/>
    <w:rsid w:val="00CC59FA"/>
    <w:pPr>
      <w:widowControl/>
      <w:suppressAutoHyphens w:val="0"/>
      <w:autoSpaceDN/>
      <w:spacing w:before="100" w:beforeAutospacing="1" w:after="100" w:afterAutospacing="1"/>
      <w:textAlignment w:val="auto"/>
    </w:pPr>
    <w:rPr>
      <w:rFonts w:eastAsia="Times New Roman" w:cs="Times New Roman"/>
      <w:kern w:val="0"/>
      <w:lang w:bidi="ar-SA"/>
    </w:rPr>
  </w:style>
  <w:style w:type="paragraph" w:styleId="NoSpacing">
    <w:name w:val="No Spacing"/>
    <w:uiPriority w:val="1"/>
    <w:qFormat/>
    <w:rsid w:val="00F1411B"/>
    <w:rPr>
      <w:rFonts w:asciiTheme="minorHAnsi" w:eastAsiaTheme="minorHAnsi" w:hAnsiTheme="minorHAnsi" w:cstheme="minorBidi"/>
      <w:sz w:val="22"/>
      <w:szCs w:val="22"/>
      <w:lang w:val="sv-SE"/>
    </w:rPr>
  </w:style>
  <w:style w:type="character" w:customStyle="1" w:styleId="CommentTextChar1">
    <w:name w:val="Comment Text Char1"/>
    <w:basedOn w:val="DefaultParagraphFont"/>
    <w:link w:val="CommentText"/>
    <w:uiPriority w:val="99"/>
    <w:rsid w:val="00F1411B"/>
    <w:rPr>
      <w:kern w:val="3"/>
      <w:lang w:bidi="en-US"/>
    </w:rPr>
  </w:style>
  <w:style w:type="paragraph" w:styleId="FootnoteText">
    <w:name w:val="footnote text"/>
    <w:basedOn w:val="Normal"/>
    <w:link w:val="FootnoteTextChar"/>
    <w:uiPriority w:val="99"/>
    <w:semiHidden/>
    <w:unhideWhenUsed/>
    <w:rsid w:val="00E36EC8"/>
    <w:rPr>
      <w:sz w:val="20"/>
      <w:szCs w:val="20"/>
    </w:rPr>
  </w:style>
  <w:style w:type="character" w:customStyle="1" w:styleId="FootnoteTextChar">
    <w:name w:val="Footnote Text Char"/>
    <w:basedOn w:val="DefaultParagraphFont"/>
    <w:link w:val="FootnoteText"/>
    <w:uiPriority w:val="99"/>
    <w:semiHidden/>
    <w:rsid w:val="00E36EC8"/>
    <w:rPr>
      <w:kern w:val="3"/>
      <w:lang w:bidi="en-US"/>
    </w:rPr>
  </w:style>
  <w:style w:type="character" w:styleId="FootnoteReference">
    <w:name w:val="footnote reference"/>
    <w:basedOn w:val="DefaultParagraphFont"/>
    <w:uiPriority w:val="99"/>
    <w:semiHidden/>
    <w:unhideWhenUsed/>
    <w:rsid w:val="00E36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4021">
      <w:bodyDiv w:val="1"/>
      <w:marLeft w:val="0"/>
      <w:marRight w:val="0"/>
      <w:marTop w:val="0"/>
      <w:marBottom w:val="0"/>
      <w:divBdr>
        <w:top w:val="none" w:sz="0" w:space="0" w:color="auto"/>
        <w:left w:val="none" w:sz="0" w:space="0" w:color="auto"/>
        <w:bottom w:val="none" w:sz="0" w:space="0" w:color="auto"/>
        <w:right w:val="none" w:sz="0" w:space="0" w:color="auto"/>
      </w:divBdr>
    </w:div>
    <w:div w:id="120197096">
      <w:bodyDiv w:val="1"/>
      <w:marLeft w:val="0"/>
      <w:marRight w:val="0"/>
      <w:marTop w:val="0"/>
      <w:marBottom w:val="0"/>
      <w:divBdr>
        <w:top w:val="none" w:sz="0" w:space="0" w:color="auto"/>
        <w:left w:val="none" w:sz="0" w:space="0" w:color="auto"/>
        <w:bottom w:val="none" w:sz="0" w:space="0" w:color="auto"/>
        <w:right w:val="none" w:sz="0" w:space="0" w:color="auto"/>
      </w:divBdr>
    </w:div>
    <w:div w:id="201602586">
      <w:bodyDiv w:val="1"/>
      <w:marLeft w:val="0"/>
      <w:marRight w:val="0"/>
      <w:marTop w:val="0"/>
      <w:marBottom w:val="0"/>
      <w:divBdr>
        <w:top w:val="none" w:sz="0" w:space="0" w:color="auto"/>
        <w:left w:val="none" w:sz="0" w:space="0" w:color="auto"/>
        <w:bottom w:val="none" w:sz="0" w:space="0" w:color="auto"/>
        <w:right w:val="none" w:sz="0" w:space="0" w:color="auto"/>
      </w:divBdr>
    </w:div>
    <w:div w:id="367875930">
      <w:bodyDiv w:val="1"/>
      <w:marLeft w:val="0"/>
      <w:marRight w:val="0"/>
      <w:marTop w:val="0"/>
      <w:marBottom w:val="0"/>
      <w:divBdr>
        <w:top w:val="none" w:sz="0" w:space="0" w:color="auto"/>
        <w:left w:val="none" w:sz="0" w:space="0" w:color="auto"/>
        <w:bottom w:val="none" w:sz="0" w:space="0" w:color="auto"/>
        <w:right w:val="none" w:sz="0" w:space="0" w:color="auto"/>
      </w:divBdr>
      <w:divsChild>
        <w:div w:id="622078562">
          <w:marLeft w:val="0"/>
          <w:marRight w:val="0"/>
          <w:marTop w:val="0"/>
          <w:marBottom w:val="0"/>
          <w:divBdr>
            <w:top w:val="none" w:sz="0" w:space="0" w:color="auto"/>
            <w:left w:val="none" w:sz="0" w:space="0" w:color="auto"/>
            <w:bottom w:val="none" w:sz="0" w:space="0" w:color="auto"/>
            <w:right w:val="none" w:sz="0" w:space="0" w:color="auto"/>
          </w:divBdr>
        </w:div>
      </w:divsChild>
    </w:div>
    <w:div w:id="857548286">
      <w:bodyDiv w:val="1"/>
      <w:marLeft w:val="0"/>
      <w:marRight w:val="0"/>
      <w:marTop w:val="0"/>
      <w:marBottom w:val="0"/>
      <w:divBdr>
        <w:top w:val="none" w:sz="0" w:space="0" w:color="auto"/>
        <w:left w:val="none" w:sz="0" w:space="0" w:color="auto"/>
        <w:bottom w:val="none" w:sz="0" w:space="0" w:color="auto"/>
        <w:right w:val="none" w:sz="0" w:space="0" w:color="auto"/>
      </w:divBdr>
      <w:divsChild>
        <w:div w:id="790124138">
          <w:marLeft w:val="0"/>
          <w:marRight w:val="0"/>
          <w:marTop w:val="0"/>
          <w:marBottom w:val="0"/>
          <w:divBdr>
            <w:top w:val="none" w:sz="0" w:space="0" w:color="auto"/>
            <w:left w:val="none" w:sz="0" w:space="0" w:color="auto"/>
            <w:bottom w:val="none" w:sz="0" w:space="0" w:color="auto"/>
            <w:right w:val="none" w:sz="0" w:space="0" w:color="auto"/>
          </w:divBdr>
        </w:div>
        <w:div w:id="848182187">
          <w:marLeft w:val="0"/>
          <w:marRight w:val="0"/>
          <w:marTop w:val="0"/>
          <w:marBottom w:val="0"/>
          <w:divBdr>
            <w:top w:val="none" w:sz="0" w:space="0" w:color="auto"/>
            <w:left w:val="none" w:sz="0" w:space="0" w:color="auto"/>
            <w:bottom w:val="none" w:sz="0" w:space="0" w:color="auto"/>
            <w:right w:val="none" w:sz="0" w:space="0" w:color="auto"/>
          </w:divBdr>
        </w:div>
      </w:divsChild>
    </w:div>
    <w:div w:id="971638501">
      <w:bodyDiv w:val="1"/>
      <w:marLeft w:val="0"/>
      <w:marRight w:val="0"/>
      <w:marTop w:val="0"/>
      <w:marBottom w:val="0"/>
      <w:divBdr>
        <w:top w:val="none" w:sz="0" w:space="0" w:color="auto"/>
        <w:left w:val="none" w:sz="0" w:space="0" w:color="auto"/>
        <w:bottom w:val="none" w:sz="0" w:space="0" w:color="auto"/>
        <w:right w:val="none" w:sz="0" w:space="0" w:color="auto"/>
      </w:divBdr>
    </w:div>
    <w:div w:id="1129467974">
      <w:bodyDiv w:val="1"/>
      <w:marLeft w:val="0"/>
      <w:marRight w:val="0"/>
      <w:marTop w:val="0"/>
      <w:marBottom w:val="0"/>
      <w:divBdr>
        <w:top w:val="none" w:sz="0" w:space="0" w:color="auto"/>
        <w:left w:val="none" w:sz="0" w:space="0" w:color="auto"/>
        <w:bottom w:val="none" w:sz="0" w:space="0" w:color="auto"/>
        <w:right w:val="none" w:sz="0" w:space="0" w:color="auto"/>
      </w:divBdr>
    </w:div>
    <w:div w:id="1201044365">
      <w:bodyDiv w:val="1"/>
      <w:marLeft w:val="0"/>
      <w:marRight w:val="0"/>
      <w:marTop w:val="0"/>
      <w:marBottom w:val="0"/>
      <w:divBdr>
        <w:top w:val="none" w:sz="0" w:space="0" w:color="auto"/>
        <w:left w:val="none" w:sz="0" w:space="0" w:color="auto"/>
        <w:bottom w:val="none" w:sz="0" w:space="0" w:color="auto"/>
        <w:right w:val="none" w:sz="0" w:space="0" w:color="auto"/>
      </w:divBdr>
    </w:div>
    <w:div w:id="1337148731">
      <w:bodyDiv w:val="1"/>
      <w:marLeft w:val="0"/>
      <w:marRight w:val="0"/>
      <w:marTop w:val="0"/>
      <w:marBottom w:val="0"/>
      <w:divBdr>
        <w:top w:val="none" w:sz="0" w:space="0" w:color="auto"/>
        <w:left w:val="none" w:sz="0" w:space="0" w:color="auto"/>
        <w:bottom w:val="none" w:sz="0" w:space="0" w:color="auto"/>
        <w:right w:val="none" w:sz="0" w:space="0" w:color="auto"/>
      </w:divBdr>
    </w:div>
    <w:div w:id="1407797772">
      <w:bodyDiv w:val="1"/>
      <w:marLeft w:val="0"/>
      <w:marRight w:val="0"/>
      <w:marTop w:val="0"/>
      <w:marBottom w:val="0"/>
      <w:divBdr>
        <w:top w:val="none" w:sz="0" w:space="0" w:color="auto"/>
        <w:left w:val="none" w:sz="0" w:space="0" w:color="auto"/>
        <w:bottom w:val="none" w:sz="0" w:space="0" w:color="auto"/>
        <w:right w:val="none" w:sz="0" w:space="0" w:color="auto"/>
      </w:divBdr>
    </w:div>
    <w:div w:id="1556893510">
      <w:bodyDiv w:val="1"/>
      <w:marLeft w:val="0"/>
      <w:marRight w:val="0"/>
      <w:marTop w:val="0"/>
      <w:marBottom w:val="0"/>
      <w:divBdr>
        <w:top w:val="none" w:sz="0" w:space="0" w:color="auto"/>
        <w:left w:val="none" w:sz="0" w:space="0" w:color="auto"/>
        <w:bottom w:val="none" w:sz="0" w:space="0" w:color="auto"/>
        <w:right w:val="none" w:sz="0" w:space="0" w:color="auto"/>
      </w:divBdr>
    </w:div>
    <w:div w:id="1558515269">
      <w:bodyDiv w:val="1"/>
      <w:marLeft w:val="0"/>
      <w:marRight w:val="0"/>
      <w:marTop w:val="0"/>
      <w:marBottom w:val="0"/>
      <w:divBdr>
        <w:top w:val="none" w:sz="0" w:space="0" w:color="auto"/>
        <w:left w:val="none" w:sz="0" w:space="0" w:color="auto"/>
        <w:bottom w:val="none" w:sz="0" w:space="0" w:color="auto"/>
        <w:right w:val="none" w:sz="0" w:space="0" w:color="auto"/>
      </w:divBdr>
      <w:divsChild>
        <w:div w:id="1872298101">
          <w:marLeft w:val="0"/>
          <w:marRight w:val="0"/>
          <w:marTop w:val="0"/>
          <w:marBottom w:val="0"/>
          <w:divBdr>
            <w:top w:val="none" w:sz="0" w:space="0" w:color="auto"/>
            <w:left w:val="none" w:sz="0" w:space="0" w:color="auto"/>
            <w:bottom w:val="none" w:sz="0" w:space="0" w:color="auto"/>
            <w:right w:val="none" w:sz="0" w:space="0" w:color="auto"/>
          </w:divBdr>
          <w:divsChild>
            <w:div w:id="159128914">
              <w:marLeft w:val="0"/>
              <w:marRight w:val="0"/>
              <w:marTop w:val="0"/>
              <w:marBottom w:val="0"/>
              <w:divBdr>
                <w:top w:val="none" w:sz="0" w:space="0" w:color="auto"/>
                <w:left w:val="none" w:sz="0" w:space="0" w:color="auto"/>
                <w:bottom w:val="none" w:sz="0" w:space="0" w:color="auto"/>
                <w:right w:val="none" w:sz="0" w:space="0" w:color="auto"/>
              </w:divBdr>
              <w:divsChild>
                <w:div w:id="1310398670">
                  <w:marLeft w:val="0"/>
                  <w:marRight w:val="0"/>
                  <w:marTop w:val="0"/>
                  <w:marBottom w:val="0"/>
                  <w:divBdr>
                    <w:top w:val="none" w:sz="0" w:space="0" w:color="auto"/>
                    <w:left w:val="none" w:sz="0" w:space="0" w:color="auto"/>
                    <w:bottom w:val="none" w:sz="0" w:space="0" w:color="auto"/>
                    <w:right w:val="none" w:sz="0" w:space="0" w:color="auto"/>
                  </w:divBdr>
                  <w:divsChild>
                    <w:div w:id="2028671680">
                      <w:marLeft w:val="0"/>
                      <w:marRight w:val="0"/>
                      <w:marTop w:val="0"/>
                      <w:marBottom w:val="0"/>
                      <w:divBdr>
                        <w:top w:val="none" w:sz="0" w:space="0" w:color="auto"/>
                        <w:left w:val="none" w:sz="0" w:space="0" w:color="auto"/>
                        <w:bottom w:val="none" w:sz="0" w:space="0" w:color="auto"/>
                        <w:right w:val="none" w:sz="0" w:space="0" w:color="auto"/>
                      </w:divBdr>
                    </w:div>
                  </w:divsChild>
                </w:div>
                <w:div w:id="6171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6071">
      <w:bodyDiv w:val="1"/>
      <w:marLeft w:val="0"/>
      <w:marRight w:val="0"/>
      <w:marTop w:val="0"/>
      <w:marBottom w:val="0"/>
      <w:divBdr>
        <w:top w:val="none" w:sz="0" w:space="0" w:color="auto"/>
        <w:left w:val="none" w:sz="0" w:space="0" w:color="auto"/>
        <w:bottom w:val="none" w:sz="0" w:space="0" w:color="auto"/>
        <w:right w:val="none" w:sz="0" w:space="0" w:color="auto"/>
      </w:divBdr>
    </w:div>
    <w:div w:id="1818035857">
      <w:bodyDiv w:val="1"/>
      <w:marLeft w:val="0"/>
      <w:marRight w:val="0"/>
      <w:marTop w:val="0"/>
      <w:marBottom w:val="0"/>
      <w:divBdr>
        <w:top w:val="none" w:sz="0" w:space="0" w:color="auto"/>
        <w:left w:val="none" w:sz="0" w:space="0" w:color="auto"/>
        <w:bottom w:val="none" w:sz="0" w:space="0" w:color="auto"/>
        <w:right w:val="none" w:sz="0" w:space="0" w:color="auto"/>
      </w:divBdr>
    </w:div>
    <w:div w:id="1962416633">
      <w:bodyDiv w:val="1"/>
      <w:marLeft w:val="0"/>
      <w:marRight w:val="0"/>
      <w:marTop w:val="0"/>
      <w:marBottom w:val="0"/>
      <w:divBdr>
        <w:top w:val="none" w:sz="0" w:space="0" w:color="auto"/>
        <w:left w:val="none" w:sz="0" w:space="0" w:color="auto"/>
        <w:bottom w:val="none" w:sz="0" w:space="0" w:color="auto"/>
        <w:right w:val="none" w:sz="0" w:space="0" w:color="auto"/>
      </w:divBdr>
    </w:div>
    <w:div w:id="1995791273">
      <w:bodyDiv w:val="1"/>
      <w:marLeft w:val="0"/>
      <w:marRight w:val="0"/>
      <w:marTop w:val="0"/>
      <w:marBottom w:val="0"/>
      <w:divBdr>
        <w:top w:val="none" w:sz="0" w:space="0" w:color="auto"/>
        <w:left w:val="none" w:sz="0" w:space="0" w:color="auto"/>
        <w:bottom w:val="none" w:sz="0" w:space="0" w:color="auto"/>
        <w:right w:val="none" w:sz="0" w:space="0" w:color="auto"/>
      </w:divBdr>
    </w:div>
    <w:div w:id="2078084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hyperlink" Target="http://www.ccb.se" TargetMode="External"/><Relationship Id="rId1" Type="http://schemas.openxmlformats.org/officeDocument/2006/relationships/hyperlink" Target="http://www.ccb.se"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8A019C43A86E479FA5177C7079F5B0" ma:contentTypeVersion="15" ma:contentTypeDescription="Create a new document." ma:contentTypeScope="" ma:versionID="44affc6c5bc2e94ee2884224e83af301">
  <xsd:schema xmlns:xsd="http://www.w3.org/2001/XMLSchema" xmlns:xs="http://www.w3.org/2001/XMLSchema" xmlns:p="http://schemas.microsoft.com/office/2006/metadata/properties" xmlns:ns2="01a5cdc0-9d47-4b8b-94e9-8e79c9d824df" xmlns:ns3="98074290-4c84-48a2-814e-007e172dff27" targetNamespace="http://schemas.microsoft.com/office/2006/metadata/properties" ma:root="true" ma:fieldsID="62f9af5adcd621cda85c726a476ddcf3" ns2:_="" ns3:_="">
    <xsd:import namespace="01a5cdc0-9d47-4b8b-94e9-8e79c9d824df"/>
    <xsd:import namespace="98074290-4c84-48a2-814e-007e172dff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5cdc0-9d47-4b8b-94e9-8e79c9d82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101118c-9755-42d6-a77a-e05f34e4a29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074290-4c84-48a2-814e-007e172dff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31c1c63-250f-4984-9430-4e36440e41de}" ma:internalName="TaxCatchAll" ma:showField="CatchAllData" ma:web="98074290-4c84-48a2-814e-007e172df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D8E1E-48AA-4363-937D-D3C71F9BF826}">
  <ds:schemaRefs>
    <ds:schemaRef ds:uri="http://schemas.openxmlformats.org/officeDocument/2006/bibliography"/>
  </ds:schemaRefs>
</ds:datastoreItem>
</file>

<file path=customXml/itemProps2.xml><?xml version="1.0" encoding="utf-8"?>
<ds:datastoreItem xmlns:ds="http://schemas.openxmlformats.org/officeDocument/2006/customXml" ds:itemID="{06BAB244-F165-4001-B088-6B815D674792}"/>
</file>

<file path=customXml/itemProps3.xml><?xml version="1.0" encoding="utf-8"?>
<ds:datastoreItem xmlns:ds="http://schemas.openxmlformats.org/officeDocument/2006/customXml" ds:itemID="{89565494-185F-48A1-933C-197C03FCEAD2}"/>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Uppsala, Sweden</vt:lpstr>
      <vt:lpstr>Uppsala, Sweden</vt:lpstr>
    </vt:vector>
  </TitlesOfParts>
  <Company/>
  <LinksUpToDate>false</LinksUpToDate>
  <CharactersWithSpaces>3182</CharactersWithSpaces>
  <SharedDoc>false</SharedDoc>
  <HLinks>
    <vt:vector size="12" baseType="variant">
      <vt:variant>
        <vt:i4>7733368</vt:i4>
      </vt:variant>
      <vt:variant>
        <vt:i4>6</vt:i4>
      </vt:variant>
      <vt:variant>
        <vt:i4>0</vt:i4>
      </vt:variant>
      <vt:variant>
        <vt:i4>5</vt:i4>
      </vt:variant>
      <vt:variant>
        <vt:lpwstr>http://www.ccb.se/</vt:lpwstr>
      </vt:variant>
      <vt:variant>
        <vt:lpwstr/>
      </vt:variant>
      <vt:variant>
        <vt:i4>1638455</vt:i4>
      </vt:variant>
      <vt:variant>
        <vt:i4>3</vt:i4>
      </vt:variant>
      <vt:variant>
        <vt:i4>0</vt:i4>
      </vt:variant>
      <vt:variant>
        <vt:i4>5</vt:i4>
      </vt:variant>
      <vt:variant>
        <vt:lpwstr>mailto:secretariat@ccb.se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Uppsala, Sweden</dc:title>
  <dc:subject/>
  <dc:creator>Hakan Blomberg</dc:creator>
  <cp:keywords/>
  <dc:description/>
  <cp:lastModifiedBy>Mikhail Durkin</cp:lastModifiedBy>
  <cp:revision>2</cp:revision>
  <cp:lastPrinted>2024-01-25T11:05:00Z</cp:lastPrinted>
  <dcterms:created xsi:type="dcterms:W3CDTF">2024-04-18T13:45:00Z</dcterms:created>
  <dcterms:modified xsi:type="dcterms:W3CDTF">2024-04-18T13:45:00Z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